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D5" w:rsidRDefault="00AE3FD5">
      <w:pPr>
        <w:spacing w:before="4" w:line="160" w:lineRule="exact"/>
        <w:rPr>
          <w:sz w:val="16"/>
          <w:szCs w:val="16"/>
        </w:rPr>
      </w:pPr>
    </w:p>
    <w:p w:rsidR="002C075A" w:rsidRPr="0081561B" w:rsidRDefault="002C075A" w:rsidP="002C075A">
      <w:pPr>
        <w:pStyle w:val="Title"/>
        <w:rPr>
          <w:sz w:val="30"/>
          <w:szCs w:val="30"/>
        </w:rPr>
      </w:pPr>
      <w:r>
        <w:rPr>
          <w:sz w:val="30"/>
          <w:szCs w:val="30"/>
        </w:rPr>
        <w:t>JOB DESCRIPTION</w:t>
      </w:r>
    </w:p>
    <w:p w:rsidR="002C075A" w:rsidRDefault="002C075A" w:rsidP="002C075A"/>
    <w:p w:rsidR="002C075A" w:rsidRPr="00AF672B" w:rsidRDefault="002C075A" w:rsidP="002C075A"/>
    <w:p w:rsidR="002C075A" w:rsidRPr="00AF672B" w:rsidRDefault="002C075A" w:rsidP="002C075A">
      <w:r w:rsidRPr="0081561B">
        <w:rPr>
          <w:b/>
        </w:rPr>
        <w:t>Job Title:</w:t>
      </w:r>
      <w:r w:rsidR="0079165F">
        <w:tab/>
      </w:r>
      <w:r w:rsidR="00FD7CF3">
        <w:t>The Meadows Support Staff</w:t>
      </w:r>
      <w:r>
        <w:tab/>
      </w:r>
      <w:r>
        <w:tab/>
      </w:r>
      <w:r w:rsidRPr="0081561B">
        <w:tab/>
      </w:r>
      <w:r w:rsidRPr="0081561B">
        <w:tab/>
      </w:r>
      <w:r w:rsidRPr="00AF672B">
        <w:rPr>
          <w:b/>
        </w:rPr>
        <w:t>Employment Status:</w:t>
      </w:r>
    </w:p>
    <w:p w:rsidR="002C075A" w:rsidRPr="00AF672B" w:rsidRDefault="002C075A" w:rsidP="002C075A">
      <w:r>
        <w:tab/>
      </w:r>
      <w:r>
        <w:tab/>
      </w:r>
      <w:r>
        <w:tab/>
      </w:r>
      <w:r>
        <w:tab/>
      </w:r>
      <w:r>
        <w:tab/>
      </w:r>
      <w:r>
        <w:tab/>
      </w:r>
      <w:r>
        <w:tab/>
      </w:r>
      <w:r>
        <w:tab/>
        <w:t>Regular</w:t>
      </w:r>
      <w:r>
        <w:tab/>
      </w:r>
      <w:r w:rsidRPr="00AF672B">
        <w:tab/>
      </w:r>
      <w:r w:rsidR="00FD7CF3">
        <w:fldChar w:fldCharType="begin">
          <w:ffData>
            <w:name w:val="Check3"/>
            <w:enabled/>
            <w:calcOnExit w:val="0"/>
            <w:checkBox>
              <w:sizeAuto/>
              <w:default w:val="0"/>
            </w:checkBox>
          </w:ffData>
        </w:fldChar>
      </w:r>
      <w:bookmarkStart w:id="0" w:name="Check3"/>
      <w:r w:rsidR="00FD7CF3">
        <w:instrText xml:space="preserve"> FORMCHECKBOX </w:instrText>
      </w:r>
      <w:r w:rsidR="00FA2BBC">
        <w:fldChar w:fldCharType="separate"/>
      </w:r>
      <w:r w:rsidR="00FD7CF3">
        <w:fldChar w:fldCharType="end"/>
      </w:r>
      <w:bookmarkEnd w:id="0"/>
    </w:p>
    <w:p w:rsidR="002C075A" w:rsidRPr="00AF672B" w:rsidRDefault="002C075A" w:rsidP="002C075A">
      <w:r>
        <w:rPr>
          <w:b/>
        </w:rPr>
        <w:t>Department</w:t>
      </w:r>
      <w:r w:rsidRPr="0081561B">
        <w:rPr>
          <w:b/>
        </w:rPr>
        <w:t>:</w:t>
      </w:r>
      <w:r w:rsidR="002E2A85">
        <w:tab/>
      </w:r>
      <w:r>
        <w:t>Recreation Department</w:t>
      </w:r>
      <w:r>
        <w:tab/>
      </w:r>
      <w:r>
        <w:tab/>
      </w:r>
      <w:r w:rsidR="002E2A85">
        <w:tab/>
      </w:r>
      <w:r w:rsidR="002E2A85">
        <w:tab/>
      </w:r>
      <w:r>
        <w:t>Full-Time</w:t>
      </w:r>
      <w:r w:rsidRPr="00AF672B">
        <w:tab/>
      </w:r>
      <w:r w:rsidR="00FD7CF3">
        <w:fldChar w:fldCharType="begin">
          <w:ffData>
            <w:name w:val="Check4"/>
            <w:enabled/>
            <w:calcOnExit w:val="0"/>
            <w:checkBox>
              <w:sizeAuto/>
              <w:default w:val="0"/>
            </w:checkBox>
          </w:ffData>
        </w:fldChar>
      </w:r>
      <w:bookmarkStart w:id="1" w:name="Check4"/>
      <w:r w:rsidR="00FD7CF3">
        <w:instrText xml:space="preserve"> FORMCHECKBOX </w:instrText>
      </w:r>
      <w:r w:rsidR="00FA2BBC">
        <w:fldChar w:fldCharType="separate"/>
      </w:r>
      <w:r w:rsidR="00FD7CF3">
        <w:fldChar w:fldCharType="end"/>
      </w:r>
      <w:bookmarkEnd w:id="1"/>
    </w:p>
    <w:p w:rsidR="002C075A" w:rsidRPr="00AF672B" w:rsidRDefault="002C075A" w:rsidP="002C075A">
      <w:r>
        <w:tab/>
      </w:r>
      <w:r>
        <w:tab/>
      </w:r>
      <w:r>
        <w:tab/>
      </w:r>
      <w:r>
        <w:tab/>
      </w:r>
      <w:r>
        <w:tab/>
      </w:r>
      <w:r>
        <w:tab/>
      </w:r>
      <w:r>
        <w:tab/>
      </w:r>
      <w:r>
        <w:tab/>
        <w:t>Part-Time</w:t>
      </w:r>
      <w:r w:rsidRPr="00AF672B">
        <w:tab/>
      </w:r>
      <w:r w:rsidR="00D332BB">
        <w:fldChar w:fldCharType="begin">
          <w:ffData>
            <w:name w:val="Check5"/>
            <w:enabled/>
            <w:calcOnExit w:val="0"/>
            <w:checkBox>
              <w:sizeAuto/>
              <w:default w:val="1"/>
            </w:checkBox>
          </w:ffData>
        </w:fldChar>
      </w:r>
      <w:bookmarkStart w:id="2" w:name="Check5"/>
      <w:r w:rsidR="00D332BB">
        <w:instrText xml:space="preserve"> FORMCHECKBOX </w:instrText>
      </w:r>
      <w:r w:rsidR="00FA2BBC">
        <w:fldChar w:fldCharType="separate"/>
      </w:r>
      <w:r w:rsidR="00D332BB">
        <w:fldChar w:fldCharType="end"/>
      </w:r>
      <w:bookmarkEnd w:id="2"/>
      <w:r w:rsidRPr="00AF672B">
        <w:tab/>
      </w:r>
    </w:p>
    <w:p w:rsidR="002C075A" w:rsidRPr="00AF672B" w:rsidRDefault="002C075A" w:rsidP="002C075A">
      <w:r>
        <w:rPr>
          <w:b/>
        </w:rPr>
        <w:t>Supervisor</w:t>
      </w:r>
      <w:r w:rsidRPr="0081561B">
        <w:rPr>
          <w:b/>
        </w:rPr>
        <w:t>:</w:t>
      </w:r>
      <w:r>
        <w:tab/>
      </w:r>
      <w:r w:rsidR="001E654A">
        <w:t>The Meadows Coordinator</w:t>
      </w:r>
      <w:bookmarkStart w:id="3" w:name="_GoBack"/>
      <w:bookmarkEnd w:id="3"/>
      <w:r w:rsidR="00030AFB">
        <w:tab/>
      </w:r>
      <w:r w:rsidR="00030AFB">
        <w:tab/>
      </w:r>
      <w:r w:rsidR="00030AFB">
        <w:tab/>
      </w:r>
      <w:r>
        <w:t>Seasonal</w:t>
      </w:r>
      <w:r w:rsidRPr="00AF672B">
        <w:tab/>
      </w:r>
      <w:r w:rsidR="00D332BB">
        <w:fldChar w:fldCharType="begin">
          <w:ffData>
            <w:name w:val="Check6"/>
            <w:enabled/>
            <w:calcOnExit w:val="0"/>
            <w:checkBox>
              <w:sizeAuto/>
              <w:default w:val="0"/>
            </w:checkBox>
          </w:ffData>
        </w:fldChar>
      </w:r>
      <w:bookmarkStart w:id="4" w:name="Check6"/>
      <w:r w:rsidR="00D332BB">
        <w:instrText xml:space="preserve"> FORMCHECKBOX </w:instrText>
      </w:r>
      <w:r w:rsidR="00FA2BBC">
        <w:fldChar w:fldCharType="separate"/>
      </w:r>
      <w:r w:rsidR="00D332BB">
        <w:fldChar w:fldCharType="end"/>
      </w:r>
      <w:bookmarkEnd w:id="4"/>
    </w:p>
    <w:p w:rsidR="002C075A" w:rsidRPr="00AF672B" w:rsidRDefault="002C075A" w:rsidP="002C075A">
      <w:r w:rsidRPr="00AF672B">
        <w:tab/>
      </w:r>
      <w:r w:rsidRPr="00AF672B">
        <w:tab/>
      </w:r>
      <w:r w:rsidRPr="00AF672B">
        <w:tab/>
      </w:r>
      <w:r w:rsidRPr="00AF672B">
        <w:tab/>
      </w:r>
      <w:r w:rsidRPr="00AF672B">
        <w:tab/>
      </w:r>
      <w:r w:rsidRPr="00AF672B">
        <w:tab/>
      </w:r>
      <w:r w:rsidRPr="00AF672B">
        <w:tab/>
      </w:r>
      <w:r w:rsidRPr="00AF672B">
        <w:tab/>
      </w:r>
      <w:r>
        <w:t>Temporary</w:t>
      </w:r>
      <w:r w:rsidRPr="00AF672B">
        <w:tab/>
      </w:r>
      <w:r w:rsidR="00D332BB">
        <w:fldChar w:fldCharType="begin">
          <w:ffData>
            <w:name w:val="Check7"/>
            <w:enabled/>
            <w:calcOnExit w:val="0"/>
            <w:checkBox>
              <w:sizeAuto/>
              <w:default w:val="0"/>
            </w:checkBox>
          </w:ffData>
        </w:fldChar>
      </w:r>
      <w:bookmarkStart w:id="5" w:name="Check7"/>
      <w:r w:rsidR="00D332BB">
        <w:instrText xml:space="preserve"> FORMCHECKBOX </w:instrText>
      </w:r>
      <w:r w:rsidR="00FA2BBC">
        <w:fldChar w:fldCharType="separate"/>
      </w:r>
      <w:r w:rsidR="00D332BB">
        <w:fldChar w:fldCharType="end"/>
      </w:r>
      <w:bookmarkEnd w:id="5"/>
    </w:p>
    <w:p w:rsidR="002C075A" w:rsidRPr="00AF672B" w:rsidRDefault="002C075A" w:rsidP="002C075A">
      <w:r>
        <w:rPr>
          <w:b/>
        </w:rPr>
        <w:t>Updated:</w:t>
      </w:r>
      <w:r>
        <w:tab/>
      </w:r>
      <w:r w:rsidR="00FD7CF3">
        <w:t>December</w:t>
      </w:r>
      <w:r w:rsidR="00C07EC3">
        <w:t xml:space="preserve"> 2021</w:t>
      </w:r>
      <w:r>
        <w:rPr>
          <w:b/>
        </w:rPr>
        <w:tab/>
      </w:r>
      <w:r>
        <w:tab/>
      </w:r>
      <w:r>
        <w:tab/>
      </w:r>
      <w:r w:rsidRPr="00AF672B">
        <w:tab/>
      </w:r>
      <w:r>
        <w:tab/>
        <w:t xml:space="preserve">Variable </w:t>
      </w:r>
      <w:r w:rsidRPr="00AF672B">
        <w:tab/>
      </w:r>
      <w:r w:rsidRPr="00AF672B">
        <w:fldChar w:fldCharType="begin">
          <w:ffData>
            <w:name w:val="Check8"/>
            <w:enabled/>
            <w:calcOnExit w:val="0"/>
            <w:checkBox>
              <w:sizeAuto/>
              <w:default w:val="0"/>
            </w:checkBox>
          </w:ffData>
        </w:fldChar>
      </w:r>
      <w:bookmarkStart w:id="6" w:name="Check8"/>
      <w:r w:rsidRPr="00AF672B">
        <w:instrText xml:space="preserve"> FORMCHECKBOX </w:instrText>
      </w:r>
      <w:r w:rsidR="00FA2BBC">
        <w:fldChar w:fldCharType="separate"/>
      </w:r>
      <w:r w:rsidRPr="00AF672B">
        <w:fldChar w:fldCharType="end"/>
      </w:r>
      <w:bookmarkEnd w:id="6"/>
    </w:p>
    <w:p w:rsidR="002C075A" w:rsidRPr="00AF672B" w:rsidRDefault="002C075A" w:rsidP="002C075A">
      <w:r>
        <w:tab/>
      </w:r>
      <w:r>
        <w:tab/>
      </w:r>
      <w:r>
        <w:tab/>
      </w:r>
      <w:r>
        <w:tab/>
      </w:r>
      <w:r>
        <w:tab/>
      </w:r>
      <w:r>
        <w:tab/>
      </w:r>
      <w:r>
        <w:tab/>
      </w:r>
      <w:r>
        <w:tab/>
        <w:t>Regular Hours</w:t>
      </w:r>
      <w:r w:rsidRPr="00AF672B">
        <w:t xml:space="preserve"> </w:t>
      </w:r>
      <w:r w:rsidRPr="00621A1C">
        <w:t xml:space="preserve">Worked: </w:t>
      </w:r>
      <w:r>
        <w:t>Variable</w:t>
      </w:r>
    </w:p>
    <w:p w:rsidR="002C075A" w:rsidRPr="00AF672B" w:rsidRDefault="002C075A" w:rsidP="002C075A">
      <w:r w:rsidRPr="00AF672B">
        <w:tab/>
      </w:r>
      <w:r w:rsidRPr="00AF672B">
        <w:tab/>
      </w:r>
      <w:r w:rsidRPr="00AF672B">
        <w:tab/>
      </w:r>
      <w:r w:rsidRPr="00AF672B">
        <w:tab/>
      </w:r>
      <w:r w:rsidRPr="00AF672B">
        <w:tab/>
      </w:r>
      <w:r w:rsidRPr="00AF672B">
        <w:tab/>
      </w:r>
      <w:r w:rsidRPr="00AF672B">
        <w:tab/>
      </w:r>
      <w:r w:rsidRPr="00AF672B">
        <w:tab/>
        <w:t xml:space="preserve">Exempt  </w:t>
      </w:r>
      <w:r w:rsidRPr="00AF672B">
        <w:fldChar w:fldCharType="begin">
          <w:ffData>
            <w:name w:val="Check1"/>
            <w:enabled/>
            <w:calcOnExit w:val="0"/>
            <w:checkBox>
              <w:sizeAuto/>
              <w:default w:val="0"/>
            </w:checkBox>
          </w:ffData>
        </w:fldChar>
      </w:r>
      <w:bookmarkStart w:id="7" w:name="Check1"/>
      <w:r w:rsidRPr="00AF672B">
        <w:instrText xml:space="preserve"> FORMCHECKBOX </w:instrText>
      </w:r>
      <w:r w:rsidR="00FA2BBC">
        <w:fldChar w:fldCharType="separate"/>
      </w:r>
      <w:r w:rsidRPr="00AF672B">
        <w:fldChar w:fldCharType="end"/>
      </w:r>
      <w:bookmarkEnd w:id="7"/>
      <w:r w:rsidRPr="00AF672B">
        <w:tab/>
        <w:t xml:space="preserve">Non-exempt  </w:t>
      </w:r>
      <w:r>
        <w:fldChar w:fldCharType="begin">
          <w:ffData>
            <w:name w:val="Check2"/>
            <w:enabled/>
            <w:calcOnExit w:val="0"/>
            <w:checkBox>
              <w:sizeAuto/>
              <w:default w:val="0"/>
            </w:checkBox>
          </w:ffData>
        </w:fldChar>
      </w:r>
      <w:bookmarkStart w:id="8" w:name="Check2"/>
      <w:r>
        <w:instrText xml:space="preserve"> FORMCHECKBOX </w:instrText>
      </w:r>
      <w:r w:rsidR="00FA2BBC">
        <w:fldChar w:fldCharType="separate"/>
      </w:r>
      <w:r>
        <w:fldChar w:fldCharType="end"/>
      </w:r>
      <w:bookmarkEnd w:id="8"/>
    </w:p>
    <w:p w:rsidR="002C075A" w:rsidRPr="00AF672B" w:rsidRDefault="002C075A" w:rsidP="002C075A"/>
    <w:p w:rsidR="002C075A" w:rsidRPr="00AF672B" w:rsidRDefault="002C075A" w:rsidP="002C075A">
      <w:r w:rsidRPr="00AF672B">
        <w:rPr>
          <w:i/>
        </w:rPr>
        <w:t xml:space="preserve">A position description is written to describe work to be performed by a </w:t>
      </w:r>
      <w:r>
        <w:rPr>
          <w:i/>
          <w:u w:val="single"/>
        </w:rPr>
        <w:t>fully-</w:t>
      </w:r>
      <w:r w:rsidRPr="00AF672B">
        <w:rPr>
          <w:i/>
          <w:u w:val="single"/>
        </w:rPr>
        <w:t>qualified</w:t>
      </w:r>
      <w:r>
        <w:rPr>
          <w:i/>
        </w:rPr>
        <w:t xml:space="preserve"> employee (i.e., </w:t>
      </w:r>
      <w:r w:rsidRPr="00AF672B">
        <w:rPr>
          <w:i/>
        </w:rPr>
        <w:t>an individual who p</w:t>
      </w:r>
      <w:r>
        <w:rPr>
          <w:i/>
        </w:rPr>
        <w:t xml:space="preserve">ossesses the knowledge, skills, and </w:t>
      </w:r>
      <w:r w:rsidRPr="00AF672B">
        <w:rPr>
          <w:i/>
        </w:rPr>
        <w:t>experie</w:t>
      </w:r>
      <w:r>
        <w:rPr>
          <w:i/>
        </w:rPr>
        <w:t>nce required by the position).  A less-</w:t>
      </w:r>
      <w:r w:rsidRPr="00AF672B">
        <w:rPr>
          <w:i/>
        </w:rPr>
        <w:t>qualified individual may fill the position on the con</w:t>
      </w:r>
      <w:r>
        <w:rPr>
          <w:i/>
        </w:rPr>
        <w:t>dition that, with training, he/she</w:t>
      </w:r>
      <w:r w:rsidRPr="00AF672B">
        <w:rPr>
          <w:i/>
        </w:rPr>
        <w:t xml:space="preserve"> will </w:t>
      </w:r>
      <w:r>
        <w:rPr>
          <w:i/>
        </w:rPr>
        <w:t xml:space="preserve">fully meet responsibilities and </w:t>
      </w:r>
      <w:r w:rsidRPr="00AF672B">
        <w:rPr>
          <w:i/>
        </w:rPr>
        <w:t>skills within a reasonable period of time</w:t>
      </w:r>
      <w:r>
        <w:rPr>
          <w:i/>
        </w:rPr>
        <w:t>.</w:t>
      </w:r>
    </w:p>
    <w:p w:rsidR="002C075A" w:rsidRPr="00AF672B" w:rsidRDefault="002C075A" w:rsidP="002C075A"/>
    <w:p w:rsidR="002C075A" w:rsidRPr="00F876A9" w:rsidRDefault="002C075A" w:rsidP="002C075A">
      <w:pPr>
        <w:spacing w:after="40"/>
        <w:rPr>
          <w:b/>
          <w:color w:val="000000" w:themeColor="text1"/>
        </w:rPr>
      </w:pPr>
      <w:r w:rsidRPr="0090360D">
        <w:rPr>
          <w:b/>
        </w:rPr>
        <w:t>Purpose and Objective of the Positio</w:t>
      </w:r>
      <w:r>
        <w:rPr>
          <w:b/>
        </w:rPr>
        <w:t>n</w:t>
      </w:r>
    </w:p>
    <w:p w:rsidR="00AE3FD5" w:rsidRPr="002E2A85" w:rsidRDefault="002E2A85">
      <w:pPr>
        <w:pStyle w:val="BodyText"/>
        <w:ind w:left="100" w:right="382"/>
        <w:rPr>
          <w:rFonts w:cs="Times New Roman"/>
        </w:rPr>
      </w:pPr>
      <w:r w:rsidRPr="007B41CC">
        <w:rPr>
          <w:rFonts w:cs="Times New Roman"/>
          <w:color w:val="2D2D2D"/>
        </w:rPr>
        <w:t xml:space="preserve">The </w:t>
      </w:r>
      <w:r w:rsidR="00FD7CF3">
        <w:rPr>
          <w:rFonts w:cs="Times New Roman"/>
          <w:color w:val="2D2D2D"/>
        </w:rPr>
        <w:t xml:space="preserve">Meadows Support Staff </w:t>
      </w:r>
      <w:r w:rsidRPr="007B41CC">
        <w:rPr>
          <w:rFonts w:cs="Times New Roman"/>
          <w:color w:val="2D2D2D"/>
        </w:rPr>
        <w:t>will be responsible for performing a variety of skilled tasks in connection with the maintenance of at</w:t>
      </w:r>
      <w:r w:rsidRPr="002E2A85">
        <w:rPr>
          <w:rFonts w:cs="Times New Roman"/>
          <w:color w:val="2D2D2D"/>
        </w:rPr>
        <w:t>hletic fields</w:t>
      </w:r>
      <w:r w:rsidRPr="007B41CC">
        <w:rPr>
          <w:rFonts w:cs="Times New Roman"/>
          <w:color w:val="2D2D2D"/>
        </w:rPr>
        <w:t>. Work involves performing specialized and exacting duties in marking and otherwise preparing the field for football, baseball, soccer, field hockey, field events for track and other sports. Operates and maintains vehicles and equipment.</w:t>
      </w:r>
    </w:p>
    <w:p w:rsidR="00AE3FD5" w:rsidRDefault="00AE3FD5">
      <w:pPr>
        <w:spacing w:before="1" w:line="280" w:lineRule="exact"/>
        <w:rPr>
          <w:sz w:val="28"/>
          <w:szCs w:val="28"/>
        </w:rPr>
      </w:pPr>
    </w:p>
    <w:p w:rsidR="002C075A" w:rsidRPr="0090360D" w:rsidRDefault="002C075A" w:rsidP="002C075A">
      <w:pPr>
        <w:spacing w:after="40"/>
        <w:rPr>
          <w:b/>
        </w:rPr>
      </w:pPr>
      <w:r w:rsidRPr="0090360D">
        <w:rPr>
          <w:b/>
        </w:rPr>
        <w:t>Essential Duties and Responsibilities of the Position</w:t>
      </w:r>
    </w:p>
    <w:p w:rsidR="004E767E" w:rsidRPr="004E767E" w:rsidRDefault="004E767E" w:rsidP="004E767E">
      <w:pPr>
        <w:pStyle w:val="NoSpacing"/>
        <w:numPr>
          <w:ilvl w:val="0"/>
          <w:numId w:val="12"/>
        </w:numPr>
        <w:rPr>
          <w:rFonts w:ascii="Times New Roman" w:hAnsi="Times New Roman" w:cs="Times New Roman"/>
          <w:sz w:val="24"/>
          <w:szCs w:val="24"/>
        </w:rPr>
      </w:pPr>
      <w:r w:rsidRPr="004E767E">
        <w:rPr>
          <w:rFonts w:ascii="Times New Roman" w:hAnsi="Times New Roman" w:cs="Times New Roman"/>
          <w:sz w:val="24"/>
          <w:szCs w:val="24"/>
        </w:rPr>
        <w:t>Performs field set-up, installing bases and pitching mounds, lining and general maintenance for all types of athletics fields to conform with standard rules and dimensions for each sport and knowledge of materials and methods used.</w:t>
      </w:r>
    </w:p>
    <w:p w:rsidR="004E767E" w:rsidRPr="004E767E" w:rsidRDefault="004E767E" w:rsidP="004E767E">
      <w:pPr>
        <w:pStyle w:val="NoSpacing"/>
        <w:numPr>
          <w:ilvl w:val="0"/>
          <w:numId w:val="12"/>
        </w:numPr>
        <w:rPr>
          <w:rFonts w:ascii="Times New Roman" w:hAnsi="Times New Roman" w:cs="Times New Roman"/>
          <w:sz w:val="24"/>
          <w:szCs w:val="24"/>
        </w:rPr>
      </w:pPr>
      <w:r w:rsidRPr="004E767E">
        <w:rPr>
          <w:rFonts w:ascii="Times New Roman" w:hAnsi="Times New Roman" w:cs="Times New Roman"/>
          <w:sz w:val="24"/>
          <w:szCs w:val="24"/>
        </w:rPr>
        <w:t>Maintains turf and all areas by mowing, trimming, edging, fertilizing, aerating, seeding sodding, irrigation, topdressing, grading, dragging</w:t>
      </w:r>
      <w:r>
        <w:rPr>
          <w:rFonts w:ascii="Times New Roman" w:hAnsi="Times New Roman" w:cs="Times New Roman"/>
          <w:sz w:val="24"/>
          <w:szCs w:val="24"/>
        </w:rPr>
        <w:t>, managing irrigation system,</w:t>
      </w:r>
      <w:r w:rsidRPr="004E767E">
        <w:rPr>
          <w:rFonts w:ascii="Times New Roman" w:hAnsi="Times New Roman" w:cs="Times New Roman"/>
          <w:sz w:val="24"/>
          <w:szCs w:val="24"/>
        </w:rPr>
        <w:t xml:space="preserve"> and removal of trash.</w:t>
      </w:r>
    </w:p>
    <w:p w:rsidR="004E767E" w:rsidRPr="004E767E" w:rsidRDefault="004E767E" w:rsidP="004E767E">
      <w:pPr>
        <w:pStyle w:val="NoSpacing"/>
        <w:numPr>
          <w:ilvl w:val="0"/>
          <w:numId w:val="12"/>
        </w:numPr>
        <w:rPr>
          <w:rFonts w:ascii="Times New Roman" w:hAnsi="Times New Roman" w:cs="Times New Roman"/>
          <w:sz w:val="24"/>
          <w:szCs w:val="24"/>
        </w:rPr>
      </w:pPr>
      <w:r w:rsidRPr="004E767E">
        <w:rPr>
          <w:rFonts w:ascii="Times New Roman" w:hAnsi="Times New Roman" w:cs="Times New Roman"/>
          <w:sz w:val="24"/>
          <w:szCs w:val="24"/>
        </w:rPr>
        <w:t>Operates equipment such as mowers, trucks, tractors, graders, sprayers, and tools such as chain saws and trimmers.</w:t>
      </w:r>
    </w:p>
    <w:p w:rsidR="004E767E" w:rsidRPr="004E767E" w:rsidRDefault="00D332BB" w:rsidP="004E767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Clean and organize </w:t>
      </w:r>
      <w:r w:rsidR="00966534">
        <w:rPr>
          <w:rFonts w:ascii="Times New Roman" w:hAnsi="Times New Roman" w:cs="Times New Roman"/>
          <w:sz w:val="24"/>
          <w:szCs w:val="24"/>
        </w:rPr>
        <w:t xml:space="preserve">all aspects of the recreation facility. </w:t>
      </w:r>
    </w:p>
    <w:p w:rsidR="004E767E" w:rsidRPr="004E767E" w:rsidRDefault="004E767E" w:rsidP="004E767E">
      <w:pPr>
        <w:pStyle w:val="NoSpacing"/>
        <w:numPr>
          <w:ilvl w:val="0"/>
          <w:numId w:val="12"/>
        </w:numPr>
        <w:rPr>
          <w:rFonts w:ascii="Times New Roman" w:hAnsi="Times New Roman" w:cs="Times New Roman"/>
          <w:sz w:val="24"/>
          <w:szCs w:val="24"/>
        </w:rPr>
      </w:pPr>
      <w:r w:rsidRPr="004E767E">
        <w:rPr>
          <w:rFonts w:ascii="Times New Roman" w:hAnsi="Times New Roman" w:cs="Times New Roman"/>
          <w:sz w:val="24"/>
          <w:szCs w:val="24"/>
        </w:rPr>
        <w:t>Completes work orders and reports any irregularities to supervisors.</w:t>
      </w:r>
    </w:p>
    <w:p w:rsidR="004E767E" w:rsidRPr="004E767E" w:rsidRDefault="00966534" w:rsidP="004E767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E</w:t>
      </w:r>
      <w:r w:rsidR="004E767E" w:rsidRPr="004E767E">
        <w:rPr>
          <w:rFonts w:ascii="Times New Roman" w:hAnsi="Times New Roman" w:cs="Times New Roman"/>
          <w:sz w:val="24"/>
          <w:szCs w:val="24"/>
        </w:rPr>
        <w:t>nforces all safety policies and procedures.</w:t>
      </w:r>
    </w:p>
    <w:p w:rsidR="004E767E" w:rsidRPr="007B41CC" w:rsidRDefault="004E767E" w:rsidP="004E767E">
      <w:pPr>
        <w:pStyle w:val="NoSpacing"/>
        <w:numPr>
          <w:ilvl w:val="0"/>
          <w:numId w:val="12"/>
        </w:numPr>
      </w:pPr>
      <w:r w:rsidRPr="004E767E">
        <w:rPr>
          <w:rFonts w:ascii="Times New Roman" w:hAnsi="Times New Roman" w:cs="Times New Roman"/>
          <w:sz w:val="24"/>
          <w:szCs w:val="24"/>
        </w:rPr>
        <w:t>Lines all athletic fields for practice and scheduled game events; while using the proper skills to perform in a satisfactory manner.</w:t>
      </w:r>
    </w:p>
    <w:p w:rsidR="004E767E" w:rsidRDefault="004E767E" w:rsidP="009503F1">
      <w:pPr>
        <w:rPr>
          <w:rFonts w:ascii="Times New Roman" w:hAnsi="Times New Roman" w:cs="Times New Roman"/>
          <w:b/>
          <w:sz w:val="24"/>
          <w:szCs w:val="24"/>
        </w:rPr>
      </w:pPr>
    </w:p>
    <w:p w:rsidR="001D41C5" w:rsidRDefault="001D41C5" w:rsidP="009503F1">
      <w:pPr>
        <w:rPr>
          <w:rFonts w:ascii="Times New Roman" w:hAnsi="Times New Roman" w:cs="Times New Roman"/>
          <w:b/>
          <w:sz w:val="24"/>
          <w:szCs w:val="24"/>
        </w:rPr>
      </w:pPr>
      <w:r w:rsidRPr="009503F1">
        <w:rPr>
          <w:rFonts w:ascii="Times New Roman" w:hAnsi="Times New Roman" w:cs="Times New Roman"/>
          <w:b/>
          <w:sz w:val="24"/>
          <w:szCs w:val="24"/>
        </w:rPr>
        <w:t>Acceptable behaviors and a</w:t>
      </w:r>
      <w:r w:rsidR="009503F1" w:rsidRPr="009503F1">
        <w:rPr>
          <w:rFonts w:ascii="Times New Roman" w:hAnsi="Times New Roman" w:cs="Times New Roman"/>
          <w:b/>
          <w:sz w:val="24"/>
          <w:szCs w:val="24"/>
        </w:rPr>
        <w:t xml:space="preserve">ctions of </w:t>
      </w:r>
      <w:r w:rsidR="00D332BB">
        <w:rPr>
          <w:rFonts w:ascii="Times New Roman" w:hAnsi="Times New Roman" w:cs="Times New Roman"/>
          <w:b/>
          <w:sz w:val="24"/>
          <w:szCs w:val="24"/>
        </w:rPr>
        <w:t>The Meadows Support Staff</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 xml:space="preserve">You are a direct representation of the </w:t>
      </w:r>
      <w:r w:rsidR="004E767E">
        <w:rPr>
          <w:rFonts w:ascii="Times New Roman" w:hAnsi="Times New Roman" w:cs="Times New Roman"/>
          <w:sz w:val="24"/>
          <w:szCs w:val="24"/>
        </w:rPr>
        <w:t>Recreation Department</w:t>
      </w:r>
      <w:r w:rsidRPr="009503F1">
        <w:rPr>
          <w:rFonts w:ascii="Times New Roman" w:hAnsi="Times New Roman" w:cs="Times New Roman"/>
          <w:sz w:val="24"/>
          <w:szCs w:val="24"/>
        </w:rPr>
        <w:t xml:space="preserve"> and the Town of Abingdon.</w:t>
      </w:r>
    </w:p>
    <w:p w:rsidR="00A7684D" w:rsidRPr="009503F1" w:rsidRDefault="00A7684D"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Refrain from using electronic devices (phone, IPAD, computers, ear buds) while at work stations, unless it is work related or it is a specified break.</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Wearing assigned staff shirts unless otherwise specified.</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Friends and family are not to be at your work while you are on the clock.</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 xml:space="preserve">Being at work station while you are on the clock. </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 xml:space="preserve">Maintain a safe, </w:t>
      </w:r>
      <w:r w:rsidR="00FD7CF3" w:rsidRPr="009503F1">
        <w:rPr>
          <w:rFonts w:ascii="Times New Roman" w:hAnsi="Times New Roman" w:cs="Times New Roman"/>
          <w:sz w:val="24"/>
          <w:szCs w:val="24"/>
        </w:rPr>
        <w:t>well-disciplined</w:t>
      </w:r>
      <w:r w:rsidRPr="009503F1">
        <w:rPr>
          <w:rFonts w:ascii="Times New Roman" w:hAnsi="Times New Roman" w:cs="Times New Roman"/>
          <w:sz w:val="24"/>
          <w:szCs w:val="24"/>
        </w:rPr>
        <w:t xml:space="preserve"> area for patrons at all times.</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 xml:space="preserve">Serving as scorekeeper, official or support staff for programs. </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Assisting with special events and logistics.</w:t>
      </w:r>
    </w:p>
    <w:p w:rsidR="001D41C5" w:rsidRPr="009503F1" w:rsidRDefault="001D41C5" w:rsidP="009503F1">
      <w:pPr>
        <w:pStyle w:val="ListParagraph"/>
        <w:widowControl/>
        <w:numPr>
          <w:ilvl w:val="0"/>
          <w:numId w:val="13"/>
        </w:numPr>
        <w:contextualSpacing/>
        <w:rPr>
          <w:rFonts w:ascii="Times New Roman" w:hAnsi="Times New Roman" w:cs="Times New Roman"/>
          <w:sz w:val="24"/>
          <w:szCs w:val="24"/>
        </w:rPr>
      </w:pPr>
      <w:r w:rsidRPr="009503F1">
        <w:rPr>
          <w:rFonts w:ascii="Times New Roman" w:hAnsi="Times New Roman" w:cs="Times New Roman"/>
          <w:sz w:val="24"/>
          <w:szCs w:val="24"/>
        </w:rPr>
        <w:t xml:space="preserve">Assisting patrons with needs and requests that do not conflict with facility rules and guidelines. </w:t>
      </w:r>
    </w:p>
    <w:p w:rsidR="001D41C5" w:rsidRPr="009503F1" w:rsidRDefault="009503F1" w:rsidP="009503F1">
      <w:pPr>
        <w:pStyle w:val="ListParagraph"/>
        <w:widowControl/>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Request assistance as needed from supervisor.</w:t>
      </w:r>
    </w:p>
    <w:p w:rsidR="001D41C5" w:rsidRDefault="001D41C5">
      <w:pPr>
        <w:pStyle w:val="BodyText"/>
        <w:ind w:left="100"/>
      </w:pPr>
    </w:p>
    <w:p w:rsidR="002908E2" w:rsidRDefault="002908E2">
      <w:pPr>
        <w:pStyle w:val="BodyText"/>
        <w:ind w:left="100"/>
      </w:pPr>
    </w:p>
    <w:p w:rsidR="002C075A" w:rsidRPr="00AF672B" w:rsidRDefault="002C075A" w:rsidP="002C075A">
      <w:pPr>
        <w:jc w:val="center"/>
        <w:rPr>
          <w:b/>
          <w:u w:val="single"/>
        </w:rPr>
      </w:pPr>
      <w:r w:rsidRPr="00AF672B">
        <w:rPr>
          <w:b/>
          <w:u w:val="single"/>
        </w:rPr>
        <w:t>JOB SPECIFICATIONS</w:t>
      </w:r>
    </w:p>
    <w:p w:rsidR="002C075A" w:rsidRDefault="002C075A" w:rsidP="002C075A">
      <w:pPr>
        <w:rPr>
          <w:b/>
        </w:rPr>
      </w:pPr>
    </w:p>
    <w:p w:rsidR="002C075A" w:rsidRPr="00B36EA7" w:rsidRDefault="002C075A" w:rsidP="002C075A">
      <w:pPr>
        <w:spacing w:after="40"/>
        <w:rPr>
          <w:b/>
        </w:rPr>
      </w:pPr>
      <w:r w:rsidRPr="00B36EA7">
        <w:rPr>
          <w:b/>
        </w:rPr>
        <w:t>Direct Reports</w:t>
      </w:r>
    </w:p>
    <w:p w:rsidR="002C075A" w:rsidRDefault="002C075A" w:rsidP="002C075A">
      <w:pPr>
        <w:widowControl/>
        <w:numPr>
          <w:ilvl w:val="0"/>
          <w:numId w:val="11"/>
        </w:numPr>
        <w:jc w:val="both"/>
      </w:pPr>
      <w:r w:rsidRPr="00AF672B">
        <w:t>None</w:t>
      </w:r>
    </w:p>
    <w:p w:rsidR="002C075A" w:rsidRPr="00AF672B" w:rsidRDefault="002C075A" w:rsidP="002C075A">
      <w:pPr>
        <w:rPr>
          <w:b/>
          <w:u w:val="single"/>
        </w:rPr>
      </w:pPr>
    </w:p>
    <w:p w:rsidR="002C075A" w:rsidRPr="00B36EA7" w:rsidRDefault="002C075A" w:rsidP="002C075A">
      <w:pPr>
        <w:spacing w:after="40"/>
        <w:rPr>
          <w:b/>
        </w:rPr>
      </w:pPr>
      <w:r w:rsidRPr="00B36EA7">
        <w:rPr>
          <w:b/>
        </w:rPr>
        <w:t>Working Conditions</w:t>
      </w:r>
    </w:p>
    <w:p w:rsidR="002C075A" w:rsidRPr="00AF672B" w:rsidRDefault="002C075A" w:rsidP="002C075A">
      <w:r w:rsidRPr="00AF672B">
        <w:t>Following are particular working conditions that are associated with this position:</w:t>
      </w:r>
    </w:p>
    <w:p w:rsidR="002C075A" w:rsidRPr="0034756A" w:rsidRDefault="002C075A" w:rsidP="002C075A">
      <w:pPr>
        <w:widowControl/>
        <w:numPr>
          <w:ilvl w:val="0"/>
          <w:numId w:val="8"/>
        </w:numPr>
      </w:pPr>
      <w:r>
        <w:t>Standard recreation</w:t>
      </w:r>
      <w:r w:rsidRPr="00E661E3">
        <w:t xml:space="preserve"> environment</w:t>
      </w:r>
    </w:p>
    <w:p w:rsidR="002C075A" w:rsidRPr="00570882" w:rsidRDefault="002C075A" w:rsidP="002C075A"/>
    <w:p w:rsidR="002C075A" w:rsidRPr="00570882" w:rsidRDefault="002C075A" w:rsidP="002C075A">
      <w:pPr>
        <w:spacing w:after="40"/>
        <w:jc w:val="both"/>
      </w:pPr>
      <w:r w:rsidRPr="00570882">
        <w:rPr>
          <w:b/>
        </w:rPr>
        <w:t>Physical Demands</w:t>
      </w:r>
    </w:p>
    <w:p w:rsidR="002C075A" w:rsidRPr="00DE7CA2" w:rsidRDefault="002C075A" w:rsidP="002C075A">
      <w:pPr>
        <w:jc w:val="both"/>
      </w:pPr>
      <w:r w:rsidRPr="00DE7CA2">
        <w:t xml:space="preserve">Individuals in the position must meet and maintain the physical </w:t>
      </w:r>
      <w:r>
        <w:t xml:space="preserve">and </w:t>
      </w:r>
      <w:r w:rsidRPr="00DE7CA2">
        <w:t>mental ability</w:t>
      </w:r>
      <w:r>
        <w:t>, with or without accommodation,</w:t>
      </w:r>
      <w:r w:rsidRPr="00DE7CA2">
        <w:t xml:space="preserve"> to;</w:t>
      </w:r>
    </w:p>
    <w:p w:rsidR="002C075A" w:rsidRDefault="002C075A" w:rsidP="002C075A">
      <w:pPr>
        <w:jc w:val="both"/>
      </w:pPr>
    </w:p>
    <w:tbl>
      <w:tblPr>
        <w:tblW w:w="0" w:type="auto"/>
        <w:tblCellSpacing w:w="2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314"/>
        <w:gridCol w:w="160"/>
        <w:gridCol w:w="484"/>
        <w:gridCol w:w="779"/>
        <w:gridCol w:w="772"/>
        <w:gridCol w:w="745"/>
      </w:tblGrid>
      <w:tr w:rsidR="002C075A" w:rsidRPr="008F520C" w:rsidTr="00080DC6">
        <w:trPr>
          <w:tblCellSpacing w:w="22" w:type="dxa"/>
        </w:trPr>
        <w:tc>
          <w:tcPr>
            <w:tcW w:w="2921" w:type="dxa"/>
            <w:vAlign w:val="center"/>
          </w:tcPr>
          <w:p w:rsidR="002C075A" w:rsidRPr="000501B7" w:rsidRDefault="002C075A" w:rsidP="00080DC6">
            <w:pPr>
              <w:jc w:val="center"/>
              <w:rPr>
                <w:b/>
                <w:color w:val="000000"/>
              </w:rPr>
            </w:pPr>
            <w:r w:rsidRPr="000501B7">
              <w:rPr>
                <w:b/>
                <w:color w:val="000000"/>
              </w:rPr>
              <w:t>Activity</w:t>
            </w:r>
          </w:p>
        </w:tc>
        <w:tc>
          <w:tcPr>
            <w:tcW w:w="116" w:type="dxa"/>
            <w:vAlign w:val="center"/>
          </w:tcPr>
          <w:p w:rsidR="002C075A" w:rsidRPr="008F520C" w:rsidRDefault="002C075A" w:rsidP="00080DC6">
            <w:pPr>
              <w:rPr>
                <w:color w:val="000000"/>
              </w:rPr>
            </w:pPr>
          </w:p>
        </w:tc>
        <w:tc>
          <w:tcPr>
            <w:tcW w:w="2647" w:type="dxa"/>
            <w:gridSpan w:val="4"/>
            <w:vAlign w:val="center"/>
          </w:tcPr>
          <w:p w:rsidR="002C075A" w:rsidRPr="008F520C" w:rsidRDefault="002C075A" w:rsidP="00080DC6">
            <w:pPr>
              <w:jc w:val="center"/>
              <w:rPr>
                <w:color w:val="000000"/>
              </w:rPr>
            </w:pPr>
            <w:r w:rsidRPr="008F520C">
              <w:rPr>
                <w:b/>
                <w:bCs/>
                <w:color w:val="000000"/>
              </w:rPr>
              <w:t>Amount of Time</w:t>
            </w:r>
          </w:p>
        </w:tc>
      </w:tr>
      <w:tr w:rsidR="002C075A" w:rsidRPr="008F520C" w:rsidTr="00080DC6">
        <w:trPr>
          <w:tblCellSpacing w:w="22" w:type="dxa"/>
        </w:trPr>
        <w:tc>
          <w:tcPr>
            <w:tcW w:w="2921" w:type="dxa"/>
            <w:vAlign w:val="center"/>
          </w:tcPr>
          <w:p w:rsidR="002C075A" w:rsidRPr="008F520C" w:rsidRDefault="002C075A" w:rsidP="00080DC6">
            <w:pPr>
              <w:rPr>
                <w:color w:val="000000"/>
              </w:rPr>
            </w:pP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r w:rsidRPr="008F520C">
              <w:rPr>
                <w:color w:val="000000"/>
                <w:sz w:val="15"/>
                <w:szCs w:val="15"/>
              </w:rPr>
              <w:t>None</w:t>
            </w:r>
          </w:p>
        </w:tc>
        <w:tc>
          <w:tcPr>
            <w:tcW w:w="0" w:type="auto"/>
            <w:vAlign w:val="center"/>
          </w:tcPr>
          <w:p w:rsidR="002C075A" w:rsidRPr="008F520C" w:rsidRDefault="002C075A" w:rsidP="00080DC6">
            <w:pPr>
              <w:jc w:val="center"/>
              <w:rPr>
                <w:color w:val="000000"/>
              </w:rPr>
            </w:pPr>
            <w:r w:rsidRPr="008F520C">
              <w:rPr>
                <w:color w:val="000000"/>
                <w:sz w:val="15"/>
                <w:szCs w:val="15"/>
              </w:rPr>
              <w:t>Under 1/3</w:t>
            </w:r>
          </w:p>
        </w:tc>
        <w:tc>
          <w:tcPr>
            <w:tcW w:w="0" w:type="auto"/>
            <w:vAlign w:val="center"/>
          </w:tcPr>
          <w:p w:rsidR="002C075A" w:rsidRPr="008F520C" w:rsidRDefault="002C075A" w:rsidP="00080DC6">
            <w:pPr>
              <w:jc w:val="center"/>
              <w:rPr>
                <w:color w:val="000000"/>
              </w:rPr>
            </w:pPr>
            <w:r w:rsidRPr="008F520C">
              <w:rPr>
                <w:color w:val="000000"/>
                <w:sz w:val="15"/>
                <w:szCs w:val="15"/>
              </w:rPr>
              <w:t>1/3 to 2/3</w:t>
            </w:r>
          </w:p>
        </w:tc>
        <w:tc>
          <w:tcPr>
            <w:tcW w:w="679" w:type="dxa"/>
            <w:vAlign w:val="center"/>
          </w:tcPr>
          <w:p w:rsidR="002C075A" w:rsidRPr="008F520C" w:rsidRDefault="002C075A" w:rsidP="00080DC6">
            <w:pPr>
              <w:jc w:val="center"/>
              <w:rPr>
                <w:color w:val="000000"/>
              </w:rPr>
            </w:pPr>
            <w:r w:rsidRPr="008F520C">
              <w:rPr>
                <w:color w:val="000000"/>
                <w:sz w:val="15"/>
                <w:szCs w:val="15"/>
              </w:rPr>
              <w:t>Over 2/3</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Stand</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2C075A" w:rsidP="00080DC6">
            <w:pPr>
              <w:jc w:val="center"/>
              <w:rPr>
                <w:color w:val="000000"/>
              </w:rPr>
            </w:pPr>
            <w:r>
              <w:rPr>
                <w:color w:val="000000"/>
              </w:rPr>
              <w:t>X</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Walk</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2C075A" w:rsidP="00080DC6">
            <w:pPr>
              <w:jc w:val="center"/>
              <w:rPr>
                <w:color w:val="000000"/>
              </w:rPr>
            </w:pPr>
            <w:r>
              <w:rPr>
                <w:color w:val="000000"/>
              </w:rPr>
              <w:t>X</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Sit</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740EEB" w:rsidP="00080DC6">
            <w:pPr>
              <w:jc w:val="center"/>
              <w:rPr>
                <w:color w:val="000000"/>
              </w:rPr>
            </w:pPr>
            <w:r>
              <w:rPr>
                <w:color w:val="000000"/>
              </w:rPr>
              <w:t>X</w:t>
            </w:r>
          </w:p>
        </w:tc>
        <w:tc>
          <w:tcPr>
            <w:tcW w:w="679"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2921" w:type="dxa"/>
            <w:vAlign w:val="center"/>
          </w:tcPr>
          <w:p w:rsidR="002C075A" w:rsidRDefault="002C075A" w:rsidP="00080DC6">
            <w:pPr>
              <w:rPr>
                <w:color w:val="000000"/>
              </w:rPr>
            </w:pPr>
            <w:r w:rsidRPr="008F520C">
              <w:rPr>
                <w:color w:val="000000"/>
              </w:rPr>
              <w:t>Use hands to finger, handle, or feel</w:t>
            </w:r>
          </w:p>
          <w:p w:rsidR="002C075A" w:rsidRPr="008F520C" w:rsidRDefault="009503F1" w:rsidP="00080DC6">
            <w:pPr>
              <w:rPr>
                <w:color w:val="000000"/>
              </w:rPr>
            </w:pPr>
            <w:r>
              <w:rPr>
                <w:color w:val="000000"/>
              </w:rPr>
              <w:t xml:space="preserve">and operate standard </w:t>
            </w:r>
            <w:r w:rsidR="002C075A">
              <w:rPr>
                <w:color w:val="000000"/>
              </w:rPr>
              <w:t>equipment</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740EEB" w:rsidP="00080DC6">
            <w:pPr>
              <w:jc w:val="center"/>
              <w:rPr>
                <w:color w:val="000000"/>
              </w:rPr>
            </w:pPr>
            <w:r>
              <w:rPr>
                <w:color w:val="000000"/>
              </w:rPr>
              <w:t>X</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Reach with hands and arms</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740EEB" w:rsidP="00080DC6">
            <w:pPr>
              <w:jc w:val="center"/>
              <w:rPr>
                <w:color w:val="000000"/>
              </w:rPr>
            </w:pPr>
            <w:r>
              <w:rPr>
                <w:color w:val="000000"/>
              </w:rPr>
              <w:t>X</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Climb or balance</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r>
              <w:rPr>
                <w:color w:val="000000"/>
              </w:rPr>
              <w:t>X</w:t>
            </w:r>
          </w:p>
        </w:tc>
        <w:tc>
          <w:tcPr>
            <w:tcW w:w="679"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Stoop, kneel, crouch, or crawl</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r>
              <w:rPr>
                <w:color w:val="000000"/>
              </w:rPr>
              <w:t>X</w:t>
            </w:r>
          </w:p>
        </w:tc>
        <w:tc>
          <w:tcPr>
            <w:tcW w:w="679"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Talk or hear</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2C075A" w:rsidP="00080DC6">
            <w:pPr>
              <w:jc w:val="center"/>
              <w:rPr>
                <w:color w:val="000000"/>
              </w:rPr>
            </w:pPr>
            <w:r>
              <w:rPr>
                <w:color w:val="000000"/>
              </w:rPr>
              <w:t>X</w:t>
            </w:r>
          </w:p>
        </w:tc>
      </w:tr>
      <w:tr w:rsidR="002C075A" w:rsidRPr="008F520C" w:rsidTr="00080DC6">
        <w:trPr>
          <w:tblCellSpacing w:w="22" w:type="dxa"/>
        </w:trPr>
        <w:tc>
          <w:tcPr>
            <w:tcW w:w="2921" w:type="dxa"/>
            <w:vAlign w:val="center"/>
          </w:tcPr>
          <w:p w:rsidR="002C075A" w:rsidRPr="008F520C" w:rsidRDefault="002C075A" w:rsidP="00080DC6">
            <w:pPr>
              <w:rPr>
                <w:color w:val="000000"/>
              </w:rPr>
            </w:pPr>
            <w:r w:rsidRPr="008F520C">
              <w:rPr>
                <w:color w:val="000000"/>
              </w:rPr>
              <w:t>Taste or smell</w:t>
            </w:r>
          </w:p>
        </w:tc>
        <w:tc>
          <w:tcPr>
            <w:tcW w:w="116" w:type="dxa"/>
            <w:vAlign w:val="center"/>
          </w:tcPr>
          <w:p w:rsidR="002C075A" w:rsidRPr="008F520C" w:rsidRDefault="002C075A" w:rsidP="00080DC6">
            <w:pPr>
              <w:rPr>
                <w:color w:val="000000"/>
              </w:rPr>
            </w:pPr>
          </w:p>
        </w:tc>
        <w:tc>
          <w:tcPr>
            <w:tcW w:w="0" w:type="auto"/>
            <w:vAlign w:val="center"/>
          </w:tcPr>
          <w:p w:rsidR="002C075A" w:rsidRPr="008F520C" w:rsidRDefault="002C075A" w:rsidP="00080DC6">
            <w:pPr>
              <w:jc w:val="center"/>
              <w:rPr>
                <w:color w:val="000000"/>
              </w:rPr>
            </w:pPr>
          </w:p>
        </w:tc>
        <w:tc>
          <w:tcPr>
            <w:tcW w:w="0" w:type="auto"/>
            <w:vAlign w:val="center"/>
          </w:tcPr>
          <w:p w:rsidR="002C075A" w:rsidRPr="008F520C" w:rsidRDefault="002C075A" w:rsidP="00080DC6">
            <w:pPr>
              <w:jc w:val="center"/>
              <w:rPr>
                <w:color w:val="000000"/>
              </w:rPr>
            </w:pPr>
            <w:r>
              <w:rPr>
                <w:color w:val="000000"/>
              </w:rPr>
              <w:t>X</w:t>
            </w:r>
          </w:p>
        </w:tc>
        <w:tc>
          <w:tcPr>
            <w:tcW w:w="0" w:type="auto"/>
            <w:vAlign w:val="center"/>
          </w:tcPr>
          <w:p w:rsidR="002C075A" w:rsidRPr="008F520C" w:rsidRDefault="002C075A" w:rsidP="00080DC6">
            <w:pPr>
              <w:jc w:val="center"/>
              <w:rPr>
                <w:color w:val="000000"/>
              </w:rPr>
            </w:pPr>
          </w:p>
        </w:tc>
        <w:tc>
          <w:tcPr>
            <w:tcW w:w="679" w:type="dxa"/>
            <w:vAlign w:val="center"/>
          </w:tcPr>
          <w:p w:rsidR="002C075A" w:rsidRPr="008F520C" w:rsidRDefault="002C075A" w:rsidP="00080DC6">
            <w:pPr>
              <w:jc w:val="center"/>
              <w:rPr>
                <w:color w:val="000000"/>
              </w:rPr>
            </w:pPr>
          </w:p>
        </w:tc>
      </w:tr>
    </w:tbl>
    <w:p w:rsidR="002C075A" w:rsidRDefault="002C075A" w:rsidP="002C075A">
      <w:pPr>
        <w:rPr>
          <w:color w:val="000000"/>
        </w:rPr>
      </w:pPr>
    </w:p>
    <w:p w:rsidR="009503F1" w:rsidRDefault="009503F1" w:rsidP="002C075A">
      <w:pPr>
        <w:rPr>
          <w:color w:val="000000"/>
        </w:rPr>
      </w:pPr>
    </w:p>
    <w:p w:rsidR="009503F1" w:rsidRDefault="009503F1" w:rsidP="002C075A">
      <w:pPr>
        <w:rPr>
          <w:color w:val="000000"/>
        </w:rPr>
      </w:pPr>
    </w:p>
    <w:p w:rsidR="002C075A" w:rsidRDefault="002C075A" w:rsidP="002C075A">
      <w:pPr>
        <w:rPr>
          <w:color w:val="000000"/>
        </w:rPr>
      </w:pPr>
      <w:r w:rsidRPr="00172185">
        <w:rPr>
          <w:color w:val="000000"/>
        </w:rPr>
        <w:t xml:space="preserve">This job requires that the following weight/s be lifted or force be exerted with or without accommodation; </w:t>
      </w:r>
    </w:p>
    <w:p w:rsidR="002C075A" w:rsidRPr="00172185" w:rsidRDefault="002C075A" w:rsidP="002C075A">
      <w:pPr>
        <w:rPr>
          <w:color w:val="000000"/>
        </w:rPr>
      </w:pPr>
    </w:p>
    <w:tbl>
      <w:tblPr>
        <w:tblW w:w="0" w:type="auto"/>
        <w:tblCellSpacing w:w="2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720"/>
        <w:gridCol w:w="180"/>
        <w:gridCol w:w="484"/>
        <w:gridCol w:w="781"/>
        <w:gridCol w:w="810"/>
        <w:gridCol w:w="810"/>
      </w:tblGrid>
      <w:tr w:rsidR="002C075A" w:rsidRPr="008F520C" w:rsidTr="00080DC6">
        <w:trPr>
          <w:tblCellSpacing w:w="22" w:type="dxa"/>
        </w:trPr>
        <w:tc>
          <w:tcPr>
            <w:tcW w:w="1654" w:type="dxa"/>
            <w:vAlign w:val="center"/>
          </w:tcPr>
          <w:p w:rsidR="002C075A" w:rsidRPr="00CE2452" w:rsidRDefault="002C075A" w:rsidP="00080DC6">
            <w:pPr>
              <w:rPr>
                <w:b/>
                <w:color w:val="000000"/>
              </w:rPr>
            </w:pPr>
            <w:r w:rsidRPr="00CE2452">
              <w:rPr>
                <w:b/>
                <w:color w:val="000000"/>
              </w:rPr>
              <w:t>Weight</w:t>
            </w:r>
          </w:p>
        </w:tc>
        <w:tc>
          <w:tcPr>
            <w:tcW w:w="136" w:type="dxa"/>
            <w:vAlign w:val="center"/>
          </w:tcPr>
          <w:p w:rsidR="002C075A" w:rsidRPr="008F520C" w:rsidRDefault="002C075A" w:rsidP="00080DC6">
            <w:pPr>
              <w:rPr>
                <w:color w:val="000000"/>
              </w:rPr>
            </w:pPr>
          </w:p>
        </w:tc>
        <w:tc>
          <w:tcPr>
            <w:tcW w:w="2814" w:type="dxa"/>
            <w:gridSpan w:val="4"/>
            <w:vAlign w:val="center"/>
          </w:tcPr>
          <w:p w:rsidR="002C075A" w:rsidRPr="008F520C" w:rsidRDefault="002C075A" w:rsidP="00080DC6">
            <w:pPr>
              <w:jc w:val="center"/>
              <w:rPr>
                <w:color w:val="000000"/>
              </w:rPr>
            </w:pPr>
            <w:r w:rsidRPr="008F520C">
              <w:rPr>
                <w:b/>
                <w:bCs/>
                <w:color w:val="000000"/>
              </w:rPr>
              <w:t>Amount of Time</w:t>
            </w:r>
          </w:p>
        </w:tc>
      </w:tr>
      <w:tr w:rsidR="002C075A" w:rsidRPr="008F520C" w:rsidTr="00080DC6">
        <w:trPr>
          <w:tblCellSpacing w:w="22" w:type="dxa"/>
        </w:trPr>
        <w:tc>
          <w:tcPr>
            <w:tcW w:w="1654" w:type="dxa"/>
            <w:vAlign w:val="center"/>
          </w:tcPr>
          <w:p w:rsidR="002C075A" w:rsidRPr="008F520C" w:rsidRDefault="002C075A" w:rsidP="00080DC6">
            <w:pPr>
              <w:rPr>
                <w:color w:val="000000"/>
              </w:rPr>
            </w:pPr>
          </w:p>
        </w:tc>
        <w:tc>
          <w:tcPr>
            <w:tcW w:w="136" w:type="dxa"/>
            <w:vAlign w:val="center"/>
          </w:tcPr>
          <w:p w:rsidR="002C075A" w:rsidRPr="008F520C" w:rsidRDefault="002C075A" w:rsidP="00080DC6">
            <w:pPr>
              <w:rPr>
                <w:color w:val="000000"/>
              </w:rPr>
            </w:pPr>
          </w:p>
        </w:tc>
        <w:tc>
          <w:tcPr>
            <w:tcW w:w="435" w:type="dxa"/>
            <w:vAlign w:val="center"/>
          </w:tcPr>
          <w:p w:rsidR="002C075A" w:rsidRPr="008F520C" w:rsidRDefault="002C075A" w:rsidP="00080DC6">
            <w:pPr>
              <w:jc w:val="center"/>
              <w:rPr>
                <w:color w:val="000000"/>
              </w:rPr>
            </w:pPr>
            <w:r w:rsidRPr="008F520C">
              <w:rPr>
                <w:color w:val="000000"/>
                <w:sz w:val="15"/>
                <w:szCs w:val="15"/>
              </w:rPr>
              <w:t>None</w:t>
            </w:r>
          </w:p>
        </w:tc>
        <w:tc>
          <w:tcPr>
            <w:tcW w:w="737" w:type="dxa"/>
            <w:vAlign w:val="center"/>
          </w:tcPr>
          <w:p w:rsidR="002C075A" w:rsidRPr="008F520C" w:rsidRDefault="002C075A" w:rsidP="00080DC6">
            <w:pPr>
              <w:jc w:val="center"/>
              <w:rPr>
                <w:color w:val="000000"/>
              </w:rPr>
            </w:pPr>
            <w:r w:rsidRPr="008F520C">
              <w:rPr>
                <w:color w:val="000000"/>
                <w:sz w:val="15"/>
                <w:szCs w:val="15"/>
              </w:rPr>
              <w:t>Under 1/3</w:t>
            </w:r>
          </w:p>
        </w:tc>
        <w:tc>
          <w:tcPr>
            <w:tcW w:w="766" w:type="dxa"/>
            <w:vAlign w:val="center"/>
          </w:tcPr>
          <w:p w:rsidR="002C075A" w:rsidRPr="008F520C" w:rsidRDefault="002C075A" w:rsidP="00080DC6">
            <w:pPr>
              <w:jc w:val="center"/>
              <w:rPr>
                <w:color w:val="000000"/>
              </w:rPr>
            </w:pPr>
            <w:r w:rsidRPr="008F520C">
              <w:rPr>
                <w:color w:val="000000"/>
                <w:sz w:val="15"/>
                <w:szCs w:val="15"/>
              </w:rPr>
              <w:t>1/3 to 2/3</w:t>
            </w:r>
          </w:p>
        </w:tc>
        <w:tc>
          <w:tcPr>
            <w:tcW w:w="744" w:type="dxa"/>
            <w:vAlign w:val="center"/>
          </w:tcPr>
          <w:p w:rsidR="002C075A" w:rsidRPr="008F520C" w:rsidRDefault="002C075A" w:rsidP="00080DC6">
            <w:pPr>
              <w:jc w:val="center"/>
              <w:rPr>
                <w:color w:val="000000"/>
              </w:rPr>
            </w:pPr>
            <w:r w:rsidRPr="008F520C">
              <w:rPr>
                <w:color w:val="000000"/>
                <w:sz w:val="15"/>
                <w:szCs w:val="15"/>
              </w:rPr>
              <w:t>Over 2/3</w:t>
            </w:r>
          </w:p>
        </w:tc>
      </w:tr>
      <w:tr w:rsidR="002C075A" w:rsidRPr="008F520C" w:rsidTr="00080DC6">
        <w:trPr>
          <w:tblCellSpacing w:w="22" w:type="dxa"/>
        </w:trPr>
        <w:tc>
          <w:tcPr>
            <w:tcW w:w="1654" w:type="dxa"/>
            <w:vAlign w:val="center"/>
          </w:tcPr>
          <w:p w:rsidR="002C075A" w:rsidRPr="008F520C" w:rsidRDefault="002C075A" w:rsidP="00080DC6">
            <w:pPr>
              <w:rPr>
                <w:color w:val="000000"/>
              </w:rPr>
            </w:pPr>
            <w:r>
              <w:rPr>
                <w:color w:val="000000"/>
              </w:rPr>
              <w:t>Lift up to10 X lbs.</w:t>
            </w:r>
          </w:p>
        </w:tc>
        <w:tc>
          <w:tcPr>
            <w:tcW w:w="136" w:type="dxa"/>
            <w:vAlign w:val="center"/>
          </w:tcPr>
          <w:p w:rsidR="002C075A" w:rsidRPr="008F520C" w:rsidRDefault="002C075A" w:rsidP="00080DC6">
            <w:pPr>
              <w:rPr>
                <w:color w:val="000000"/>
              </w:rPr>
            </w:pPr>
          </w:p>
        </w:tc>
        <w:tc>
          <w:tcPr>
            <w:tcW w:w="435" w:type="dxa"/>
            <w:vAlign w:val="center"/>
          </w:tcPr>
          <w:p w:rsidR="002C075A" w:rsidRPr="008F520C" w:rsidRDefault="002C075A" w:rsidP="00080DC6">
            <w:pPr>
              <w:jc w:val="center"/>
              <w:rPr>
                <w:color w:val="000000"/>
              </w:rPr>
            </w:pPr>
          </w:p>
        </w:tc>
        <w:tc>
          <w:tcPr>
            <w:tcW w:w="737" w:type="dxa"/>
            <w:vAlign w:val="center"/>
          </w:tcPr>
          <w:p w:rsidR="002C075A" w:rsidRPr="008F520C" w:rsidRDefault="002C075A" w:rsidP="00080DC6">
            <w:pPr>
              <w:jc w:val="center"/>
              <w:rPr>
                <w:color w:val="000000"/>
              </w:rPr>
            </w:pPr>
          </w:p>
        </w:tc>
        <w:tc>
          <w:tcPr>
            <w:tcW w:w="766" w:type="dxa"/>
            <w:vAlign w:val="center"/>
          </w:tcPr>
          <w:p w:rsidR="002C075A" w:rsidRPr="008F520C" w:rsidRDefault="002C075A" w:rsidP="00080DC6">
            <w:pPr>
              <w:jc w:val="center"/>
              <w:rPr>
                <w:color w:val="000000"/>
              </w:rPr>
            </w:pPr>
            <w:r>
              <w:rPr>
                <w:color w:val="000000"/>
              </w:rPr>
              <w:t>X</w:t>
            </w:r>
          </w:p>
        </w:tc>
        <w:tc>
          <w:tcPr>
            <w:tcW w:w="744"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1654" w:type="dxa"/>
            <w:vAlign w:val="center"/>
          </w:tcPr>
          <w:p w:rsidR="002C075A" w:rsidRDefault="002C075A" w:rsidP="00080DC6">
            <w:pPr>
              <w:rPr>
                <w:color w:val="000000"/>
              </w:rPr>
            </w:pPr>
            <w:r>
              <w:rPr>
                <w:color w:val="000000"/>
              </w:rPr>
              <w:t>Push up to 25 lbs.</w:t>
            </w:r>
          </w:p>
        </w:tc>
        <w:tc>
          <w:tcPr>
            <w:tcW w:w="136" w:type="dxa"/>
            <w:vAlign w:val="center"/>
          </w:tcPr>
          <w:p w:rsidR="002C075A" w:rsidRPr="008F520C" w:rsidRDefault="002C075A" w:rsidP="00080DC6">
            <w:pPr>
              <w:rPr>
                <w:color w:val="000000"/>
              </w:rPr>
            </w:pPr>
          </w:p>
        </w:tc>
        <w:tc>
          <w:tcPr>
            <w:tcW w:w="435" w:type="dxa"/>
            <w:vAlign w:val="center"/>
          </w:tcPr>
          <w:p w:rsidR="002C075A" w:rsidRPr="008F520C" w:rsidRDefault="002C075A" w:rsidP="00080DC6">
            <w:pPr>
              <w:jc w:val="center"/>
              <w:rPr>
                <w:color w:val="000000"/>
              </w:rPr>
            </w:pPr>
          </w:p>
        </w:tc>
        <w:tc>
          <w:tcPr>
            <w:tcW w:w="737" w:type="dxa"/>
            <w:vAlign w:val="center"/>
          </w:tcPr>
          <w:p w:rsidR="002C075A" w:rsidRPr="008F520C" w:rsidRDefault="002C075A" w:rsidP="00080DC6">
            <w:pPr>
              <w:jc w:val="center"/>
              <w:rPr>
                <w:color w:val="000000"/>
              </w:rPr>
            </w:pPr>
          </w:p>
        </w:tc>
        <w:tc>
          <w:tcPr>
            <w:tcW w:w="766" w:type="dxa"/>
            <w:vAlign w:val="center"/>
          </w:tcPr>
          <w:p w:rsidR="002C075A" w:rsidRPr="008F520C" w:rsidRDefault="002C075A" w:rsidP="00080DC6">
            <w:pPr>
              <w:jc w:val="center"/>
              <w:rPr>
                <w:color w:val="000000"/>
              </w:rPr>
            </w:pPr>
            <w:r>
              <w:rPr>
                <w:color w:val="000000"/>
              </w:rPr>
              <w:t>X</w:t>
            </w:r>
          </w:p>
        </w:tc>
        <w:tc>
          <w:tcPr>
            <w:tcW w:w="744"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1654" w:type="dxa"/>
            <w:vAlign w:val="center"/>
          </w:tcPr>
          <w:p w:rsidR="002C075A" w:rsidRDefault="002C075A" w:rsidP="00080DC6">
            <w:pPr>
              <w:rPr>
                <w:color w:val="000000"/>
              </w:rPr>
            </w:pPr>
            <w:r>
              <w:rPr>
                <w:color w:val="000000"/>
              </w:rPr>
              <w:t>Pull up to 50 lbs.</w:t>
            </w:r>
          </w:p>
        </w:tc>
        <w:tc>
          <w:tcPr>
            <w:tcW w:w="136" w:type="dxa"/>
            <w:vAlign w:val="center"/>
          </w:tcPr>
          <w:p w:rsidR="002C075A" w:rsidRPr="008F520C" w:rsidRDefault="002C075A" w:rsidP="00080DC6">
            <w:pPr>
              <w:rPr>
                <w:color w:val="000000"/>
              </w:rPr>
            </w:pPr>
          </w:p>
        </w:tc>
        <w:tc>
          <w:tcPr>
            <w:tcW w:w="435" w:type="dxa"/>
            <w:vAlign w:val="center"/>
          </w:tcPr>
          <w:p w:rsidR="002C075A" w:rsidRPr="008F520C" w:rsidRDefault="002C075A" w:rsidP="00080DC6">
            <w:pPr>
              <w:jc w:val="center"/>
              <w:rPr>
                <w:color w:val="000000"/>
              </w:rPr>
            </w:pPr>
          </w:p>
        </w:tc>
        <w:tc>
          <w:tcPr>
            <w:tcW w:w="737" w:type="dxa"/>
            <w:vAlign w:val="center"/>
          </w:tcPr>
          <w:p w:rsidR="002C075A" w:rsidRPr="008F520C" w:rsidRDefault="002C075A" w:rsidP="00080DC6">
            <w:pPr>
              <w:jc w:val="center"/>
              <w:rPr>
                <w:color w:val="000000"/>
              </w:rPr>
            </w:pPr>
          </w:p>
        </w:tc>
        <w:tc>
          <w:tcPr>
            <w:tcW w:w="766" w:type="dxa"/>
            <w:vAlign w:val="center"/>
          </w:tcPr>
          <w:p w:rsidR="002C075A" w:rsidRPr="008F520C" w:rsidRDefault="002C075A" w:rsidP="00080DC6">
            <w:pPr>
              <w:jc w:val="center"/>
              <w:rPr>
                <w:color w:val="000000"/>
              </w:rPr>
            </w:pPr>
            <w:r>
              <w:rPr>
                <w:color w:val="000000"/>
              </w:rPr>
              <w:t>X</w:t>
            </w:r>
          </w:p>
        </w:tc>
        <w:tc>
          <w:tcPr>
            <w:tcW w:w="744" w:type="dxa"/>
            <w:vAlign w:val="center"/>
          </w:tcPr>
          <w:p w:rsidR="002C075A" w:rsidRPr="008F520C" w:rsidRDefault="002C075A" w:rsidP="00080DC6">
            <w:pPr>
              <w:jc w:val="center"/>
              <w:rPr>
                <w:color w:val="000000"/>
              </w:rPr>
            </w:pPr>
          </w:p>
        </w:tc>
      </w:tr>
      <w:tr w:rsidR="002C075A" w:rsidRPr="008F520C" w:rsidTr="00080DC6">
        <w:trPr>
          <w:tblCellSpacing w:w="22" w:type="dxa"/>
        </w:trPr>
        <w:tc>
          <w:tcPr>
            <w:tcW w:w="1654" w:type="dxa"/>
            <w:vAlign w:val="center"/>
          </w:tcPr>
          <w:p w:rsidR="002C075A" w:rsidRPr="008F520C" w:rsidRDefault="002C075A" w:rsidP="00080DC6">
            <w:pPr>
              <w:rPr>
                <w:color w:val="000000"/>
              </w:rPr>
            </w:pPr>
            <w:r>
              <w:rPr>
                <w:color w:val="000000"/>
              </w:rPr>
              <w:t>Depress up to 10 lbs. (e.g</w:t>
            </w:r>
            <w:r w:rsidRPr="008C0476">
              <w:rPr>
                <w:color w:val="000000"/>
              </w:rPr>
              <w:t>., clutch of a</w:t>
            </w:r>
            <w:r>
              <w:rPr>
                <w:color w:val="000000"/>
              </w:rPr>
              <w:t xml:space="preserve"> vehicle)</w:t>
            </w:r>
          </w:p>
        </w:tc>
        <w:tc>
          <w:tcPr>
            <w:tcW w:w="136" w:type="dxa"/>
            <w:vAlign w:val="center"/>
          </w:tcPr>
          <w:p w:rsidR="002C075A" w:rsidRPr="008F520C" w:rsidRDefault="002C075A" w:rsidP="00080DC6">
            <w:pPr>
              <w:rPr>
                <w:color w:val="000000"/>
              </w:rPr>
            </w:pPr>
          </w:p>
        </w:tc>
        <w:tc>
          <w:tcPr>
            <w:tcW w:w="435" w:type="dxa"/>
            <w:vAlign w:val="center"/>
          </w:tcPr>
          <w:p w:rsidR="002C075A" w:rsidRPr="008F520C" w:rsidRDefault="002C075A" w:rsidP="00080DC6">
            <w:pPr>
              <w:jc w:val="center"/>
              <w:rPr>
                <w:color w:val="000000"/>
              </w:rPr>
            </w:pPr>
          </w:p>
        </w:tc>
        <w:tc>
          <w:tcPr>
            <w:tcW w:w="737" w:type="dxa"/>
            <w:vAlign w:val="center"/>
          </w:tcPr>
          <w:p w:rsidR="002C075A" w:rsidRPr="008F520C" w:rsidRDefault="002C075A" w:rsidP="00080DC6">
            <w:pPr>
              <w:jc w:val="center"/>
              <w:rPr>
                <w:color w:val="000000"/>
              </w:rPr>
            </w:pPr>
            <w:r>
              <w:rPr>
                <w:color w:val="000000"/>
              </w:rPr>
              <w:t>X</w:t>
            </w:r>
          </w:p>
        </w:tc>
        <w:tc>
          <w:tcPr>
            <w:tcW w:w="766" w:type="dxa"/>
            <w:vAlign w:val="center"/>
          </w:tcPr>
          <w:p w:rsidR="002C075A" w:rsidRPr="008F520C" w:rsidRDefault="002C075A" w:rsidP="00080DC6">
            <w:pPr>
              <w:jc w:val="center"/>
              <w:rPr>
                <w:color w:val="000000"/>
              </w:rPr>
            </w:pPr>
          </w:p>
        </w:tc>
        <w:tc>
          <w:tcPr>
            <w:tcW w:w="744" w:type="dxa"/>
            <w:vAlign w:val="center"/>
          </w:tcPr>
          <w:p w:rsidR="002C075A" w:rsidRPr="008F520C" w:rsidRDefault="002C075A" w:rsidP="00080DC6">
            <w:pPr>
              <w:jc w:val="center"/>
              <w:rPr>
                <w:color w:val="000000"/>
              </w:rPr>
            </w:pPr>
          </w:p>
        </w:tc>
      </w:tr>
    </w:tbl>
    <w:p w:rsidR="002C075A" w:rsidRPr="00AF672B" w:rsidRDefault="002C075A" w:rsidP="002C075A"/>
    <w:p w:rsidR="002C075A" w:rsidRPr="00AA2854" w:rsidRDefault="002C075A" w:rsidP="002C075A">
      <w:pPr>
        <w:spacing w:after="40"/>
        <w:rPr>
          <w:b/>
        </w:rPr>
      </w:pPr>
      <w:r w:rsidRPr="00AA2854">
        <w:rPr>
          <w:b/>
        </w:rPr>
        <w:t>Conditions of Exposure</w:t>
      </w:r>
    </w:p>
    <w:p w:rsidR="002C075A" w:rsidRPr="00AA2854" w:rsidRDefault="009503F1" w:rsidP="002C075A">
      <w:pPr>
        <w:widowControl/>
        <w:numPr>
          <w:ilvl w:val="1"/>
          <w:numId w:val="9"/>
        </w:numPr>
      </w:pPr>
      <w:r>
        <w:t>Environmental; Chemical</w:t>
      </w:r>
    </w:p>
    <w:p w:rsidR="002C075A" w:rsidRPr="00AF672B" w:rsidRDefault="002C075A" w:rsidP="002C075A">
      <w:pPr>
        <w:ind w:left="360"/>
        <w:rPr>
          <w:highlight w:val="yellow"/>
        </w:rPr>
      </w:pPr>
    </w:p>
    <w:p w:rsidR="002C075A" w:rsidRPr="004D4954" w:rsidRDefault="002C075A" w:rsidP="002C075A">
      <w:pPr>
        <w:spacing w:after="40"/>
      </w:pPr>
      <w:r w:rsidRPr="004D4954">
        <w:rPr>
          <w:b/>
        </w:rPr>
        <w:t>Required Certifications</w:t>
      </w:r>
    </w:p>
    <w:p w:rsidR="002C075A" w:rsidRPr="004D4954" w:rsidRDefault="002C075A" w:rsidP="002C075A">
      <w:pPr>
        <w:widowControl/>
        <w:numPr>
          <w:ilvl w:val="0"/>
          <w:numId w:val="10"/>
        </w:numPr>
      </w:pPr>
      <w:r>
        <w:t>None</w:t>
      </w:r>
    </w:p>
    <w:p w:rsidR="0061214F" w:rsidRDefault="0061214F">
      <w:pPr>
        <w:pStyle w:val="BodyText"/>
        <w:ind w:left="100"/>
      </w:pPr>
    </w:p>
    <w:p w:rsidR="0061214F" w:rsidRDefault="0061214F">
      <w:pPr>
        <w:pStyle w:val="BodyText"/>
        <w:ind w:left="100"/>
      </w:pPr>
    </w:p>
    <w:p w:rsidR="002C075A" w:rsidRDefault="002C075A" w:rsidP="002C075A">
      <w:pPr>
        <w:jc w:val="both"/>
      </w:pPr>
      <w:r w:rsidRPr="00AF678A">
        <w:rPr>
          <w:b/>
        </w:rPr>
        <w:t xml:space="preserve">This job description is not meant to be an all-inclusive statement of every duty and responsibility that will </w:t>
      </w:r>
      <w:r>
        <w:rPr>
          <w:b/>
        </w:rPr>
        <w:t>e</w:t>
      </w:r>
      <w:r w:rsidRPr="00AF678A">
        <w:rPr>
          <w:b/>
        </w:rPr>
        <w:t>ver be require</w:t>
      </w:r>
      <w:r>
        <w:rPr>
          <w:b/>
        </w:rPr>
        <w:t>d</w:t>
      </w:r>
      <w:r w:rsidRPr="00AF678A">
        <w:rPr>
          <w:b/>
        </w:rPr>
        <w:t xml:space="preserve"> of an employee in the position.  </w:t>
      </w:r>
      <w:r>
        <w:rPr>
          <w:b/>
        </w:rPr>
        <w:t xml:space="preserve">Also, nothing in this job description changes the at-will relationship of employment applicable to all employees in our organization.  </w:t>
      </w:r>
    </w:p>
    <w:p w:rsidR="002C075A" w:rsidRDefault="002C075A" w:rsidP="002C075A">
      <w:pPr>
        <w:jc w:val="both"/>
      </w:pPr>
    </w:p>
    <w:p w:rsidR="002C075A" w:rsidRDefault="002C075A" w:rsidP="002C075A">
      <w:pPr>
        <w:jc w:val="both"/>
      </w:pPr>
    </w:p>
    <w:p w:rsidR="002C075A" w:rsidRDefault="002C075A" w:rsidP="002C075A">
      <w:pPr>
        <w:jc w:val="both"/>
      </w:pPr>
    </w:p>
    <w:p w:rsidR="002C075A" w:rsidRPr="003034F6" w:rsidRDefault="002C075A" w:rsidP="002C075A">
      <w:pPr>
        <w:spacing w:after="40"/>
        <w:ind w:left="360"/>
        <w:jc w:val="both"/>
        <w:rPr>
          <w:b/>
          <w:u w:val="single"/>
        </w:rPr>
      </w:pP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p>
    <w:p w:rsidR="002C075A" w:rsidRPr="00362CE4" w:rsidRDefault="002C075A" w:rsidP="002C075A">
      <w:pPr>
        <w:ind w:left="360"/>
        <w:jc w:val="both"/>
        <w:rPr>
          <w:b/>
        </w:rPr>
      </w:pPr>
      <w:r w:rsidRPr="00362CE4">
        <w:rPr>
          <w:b/>
        </w:rPr>
        <w:t>Print Name</w:t>
      </w:r>
    </w:p>
    <w:p w:rsidR="002C075A" w:rsidRDefault="002C075A" w:rsidP="002C075A">
      <w:pPr>
        <w:ind w:left="360"/>
        <w:jc w:val="both"/>
        <w:rPr>
          <w:b/>
        </w:rPr>
      </w:pPr>
    </w:p>
    <w:p w:rsidR="002C075A" w:rsidRDefault="002C075A" w:rsidP="002C075A">
      <w:pPr>
        <w:ind w:left="360"/>
        <w:jc w:val="both"/>
        <w:rPr>
          <w:b/>
        </w:rPr>
      </w:pPr>
    </w:p>
    <w:p w:rsidR="002C075A" w:rsidRPr="003034F6" w:rsidRDefault="002C075A" w:rsidP="002C075A">
      <w:pPr>
        <w:spacing w:after="40"/>
        <w:ind w:left="360"/>
        <w:jc w:val="both"/>
        <w:rPr>
          <w:b/>
        </w:rPr>
      </w:pP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rPr>
        <w:tab/>
      </w:r>
      <w:r w:rsidRPr="003034F6">
        <w:rPr>
          <w:b/>
        </w:rPr>
        <w:tab/>
      </w:r>
      <w:r w:rsidRPr="003034F6">
        <w:rPr>
          <w:b/>
        </w:rPr>
        <w:tab/>
      </w:r>
      <w:r w:rsidRPr="003034F6">
        <w:rPr>
          <w:b/>
        </w:rPr>
        <w:tab/>
      </w:r>
      <w:r w:rsidRPr="003034F6">
        <w:rPr>
          <w:b/>
        </w:rPr>
        <w:tab/>
      </w:r>
      <w:r w:rsidRPr="003034F6">
        <w:rPr>
          <w:b/>
        </w:rPr>
        <w:tab/>
      </w:r>
      <w:r w:rsidRPr="003034F6">
        <w:rPr>
          <w:b/>
        </w:rPr>
        <w:tab/>
      </w:r>
    </w:p>
    <w:p w:rsidR="002C075A" w:rsidRPr="00362CE4" w:rsidRDefault="002C075A" w:rsidP="002C075A">
      <w:pPr>
        <w:ind w:left="360"/>
        <w:jc w:val="both"/>
        <w:rPr>
          <w:b/>
        </w:rPr>
      </w:pPr>
      <w:r w:rsidRPr="00362CE4">
        <w:rPr>
          <w:b/>
        </w:rPr>
        <w:t>Signature</w:t>
      </w:r>
    </w:p>
    <w:p w:rsidR="002C075A" w:rsidRDefault="002C075A" w:rsidP="002C075A">
      <w:pPr>
        <w:ind w:left="360"/>
        <w:jc w:val="both"/>
        <w:rPr>
          <w:b/>
        </w:rPr>
      </w:pPr>
    </w:p>
    <w:p w:rsidR="002C075A" w:rsidRDefault="002C075A" w:rsidP="002C075A">
      <w:pPr>
        <w:ind w:left="360"/>
        <w:jc w:val="both"/>
        <w:rPr>
          <w:b/>
        </w:rPr>
      </w:pPr>
    </w:p>
    <w:p w:rsidR="002C075A" w:rsidRPr="003034F6" w:rsidRDefault="002C075A" w:rsidP="002C075A">
      <w:pPr>
        <w:spacing w:after="40"/>
        <w:ind w:left="360"/>
        <w:jc w:val="both"/>
        <w:rPr>
          <w:b/>
          <w:u w:val="single"/>
        </w:rPr>
      </w:pP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r w:rsidRPr="003034F6">
        <w:rPr>
          <w:b/>
          <w:u w:val="single"/>
        </w:rPr>
        <w:tab/>
      </w:r>
    </w:p>
    <w:p w:rsidR="002C075A" w:rsidRPr="00FA3007" w:rsidRDefault="002C075A" w:rsidP="002C075A">
      <w:pPr>
        <w:ind w:left="360"/>
      </w:pPr>
      <w:r w:rsidRPr="00362CE4">
        <w:rPr>
          <w:b/>
        </w:rPr>
        <w:t>Date</w:t>
      </w:r>
    </w:p>
    <w:p w:rsidR="0061214F" w:rsidRDefault="0061214F">
      <w:pPr>
        <w:pStyle w:val="BodyText"/>
        <w:ind w:left="100"/>
      </w:pPr>
    </w:p>
    <w:p w:rsidR="0061214F" w:rsidRDefault="0061214F">
      <w:pPr>
        <w:pStyle w:val="BodyText"/>
        <w:ind w:left="100"/>
      </w:pPr>
    </w:p>
    <w:p w:rsidR="0061214F" w:rsidRDefault="0061214F">
      <w:pPr>
        <w:pStyle w:val="BodyText"/>
        <w:ind w:left="100"/>
      </w:pPr>
    </w:p>
    <w:p w:rsidR="0061214F" w:rsidRDefault="0061214F">
      <w:pPr>
        <w:pStyle w:val="BodyText"/>
        <w:ind w:left="100"/>
      </w:pPr>
    </w:p>
    <w:p w:rsidR="0061214F" w:rsidRDefault="0061214F">
      <w:pPr>
        <w:pStyle w:val="BodyText"/>
        <w:ind w:left="100"/>
      </w:pPr>
    </w:p>
    <w:p w:rsidR="0061214F" w:rsidRDefault="0061214F">
      <w:pPr>
        <w:pStyle w:val="BodyText"/>
        <w:ind w:left="100"/>
      </w:pPr>
    </w:p>
    <w:p w:rsidR="0061214F" w:rsidRDefault="0061214F">
      <w:pPr>
        <w:pStyle w:val="BodyText"/>
        <w:ind w:left="100"/>
      </w:pPr>
    </w:p>
    <w:p w:rsidR="0061214F" w:rsidRDefault="0061214F" w:rsidP="0061214F">
      <w:pPr>
        <w:pStyle w:val="ListParagraph"/>
      </w:pPr>
    </w:p>
    <w:p w:rsidR="0061214F" w:rsidRDefault="0061214F">
      <w:pPr>
        <w:pStyle w:val="BodyText"/>
        <w:ind w:left="100"/>
      </w:pPr>
    </w:p>
    <w:sectPr w:rsidR="0061214F" w:rsidSect="00653B0D">
      <w:footerReference w:type="default" r:id="rId7"/>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BC" w:rsidRDefault="00FA2BBC" w:rsidP="00C76EF6">
      <w:r>
        <w:separator/>
      </w:r>
    </w:p>
  </w:endnote>
  <w:endnote w:type="continuationSeparator" w:id="0">
    <w:p w:rsidR="00FA2BBC" w:rsidRDefault="00FA2BBC" w:rsidP="00C7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0433"/>
      <w:docPartObj>
        <w:docPartGallery w:val="Page Numbers (Bottom of Page)"/>
        <w:docPartUnique/>
      </w:docPartObj>
    </w:sdtPr>
    <w:sdtEndPr/>
    <w:sdtContent>
      <w:sdt>
        <w:sdtPr>
          <w:id w:val="-1769616900"/>
          <w:docPartObj>
            <w:docPartGallery w:val="Page Numbers (Top of Page)"/>
            <w:docPartUnique/>
          </w:docPartObj>
        </w:sdtPr>
        <w:sdtEndPr/>
        <w:sdtContent>
          <w:p w:rsidR="00C76EF6" w:rsidRDefault="00C76EF6">
            <w:pPr>
              <w:pStyle w:val="Footer"/>
              <w:jc w:val="right"/>
            </w:pPr>
            <w:r w:rsidRPr="00C76EF6">
              <w:rPr>
                <w:sz w:val="16"/>
                <w:szCs w:val="16"/>
              </w:rPr>
              <w:t xml:space="preserve">Page </w:t>
            </w:r>
            <w:r w:rsidRPr="00C76EF6">
              <w:rPr>
                <w:bCs/>
                <w:sz w:val="16"/>
                <w:szCs w:val="16"/>
              </w:rPr>
              <w:fldChar w:fldCharType="begin"/>
            </w:r>
            <w:r w:rsidRPr="00C76EF6">
              <w:rPr>
                <w:bCs/>
                <w:sz w:val="16"/>
                <w:szCs w:val="16"/>
              </w:rPr>
              <w:instrText xml:space="preserve"> PAGE </w:instrText>
            </w:r>
            <w:r w:rsidRPr="00C76EF6">
              <w:rPr>
                <w:bCs/>
                <w:sz w:val="16"/>
                <w:szCs w:val="16"/>
              </w:rPr>
              <w:fldChar w:fldCharType="separate"/>
            </w:r>
            <w:r w:rsidR="001E654A">
              <w:rPr>
                <w:bCs/>
                <w:noProof/>
                <w:sz w:val="16"/>
                <w:szCs w:val="16"/>
              </w:rPr>
              <w:t>2</w:t>
            </w:r>
            <w:r w:rsidRPr="00C76EF6">
              <w:rPr>
                <w:bCs/>
                <w:sz w:val="16"/>
                <w:szCs w:val="16"/>
              </w:rPr>
              <w:fldChar w:fldCharType="end"/>
            </w:r>
            <w:r w:rsidRPr="00C76EF6">
              <w:rPr>
                <w:sz w:val="16"/>
                <w:szCs w:val="16"/>
              </w:rPr>
              <w:t xml:space="preserve"> of </w:t>
            </w:r>
            <w:r w:rsidRPr="00C76EF6">
              <w:rPr>
                <w:bCs/>
                <w:sz w:val="16"/>
                <w:szCs w:val="16"/>
              </w:rPr>
              <w:fldChar w:fldCharType="begin"/>
            </w:r>
            <w:r w:rsidRPr="00C76EF6">
              <w:rPr>
                <w:bCs/>
                <w:sz w:val="16"/>
                <w:szCs w:val="16"/>
              </w:rPr>
              <w:instrText xml:space="preserve"> NUMPAGES  </w:instrText>
            </w:r>
            <w:r w:rsidRPr="00C76EF6">
              <w:rPr>
                <w:bCs/>
                <w:sz w:val="16"/>
                <w:szCs w:val="16"/>
              </w:rPr>
              <w:fldChar w:fldCharType="separate"/>
            </w:r>
            <w:r w:rsidR="001E654A">
              <w:rPr>
                <w:bCs/>
                <w:noProof/>
                <w:sz w:val="16"/>
                <w:szCs w:val="16"/>
              </w:rPr>
              <w:t>3</w:t>
            </w:r>
            <w:r w:rsidRPr="00C76EF6">
              <w:rPr>
                <w:bCs/>
                <w:sz w:val="16"/>
                <w:szCs w:val="16"/>
              </w:rPr>
              <w:fldChar w:fldCharType="end"/>
            </w:r>
          </w:p>
        </w:sdtContent>
      </w:sdt>
    </w:sdtContent>
  </w:sdt>
  <w:p w:rsidR="005B2DD0" w:rsidRDefault="007C13EC" w:rsidP="005B2DD0">
    <w:pPr>
      <w:pStyle w:val="Footer"/>
    </w:pPr>
    <w:r>
      <w:t>Meadows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BC" w:rsidRDefault="00FA2BBC" w:rsidP="00C76EF6">
      <w:r>
        <w:separator/>
      </w:r>
    </w:p>
  </w:footnote>
  <w:footnote w:type="continuationSeparator" w:id="0">
    <w:p w:rsidR="00FA2BBC" w:rsidRDefault="00FA2BBC" w:rsidP="00C7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060"/>
    <w:multiLevelType w:val="hybridMultilevel"/>
    <w:tmpl w:val="13948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C4F13"/>
    <w:multiLevelType w:val="hybridMultilevel"/>
    <w:tmpl w:val="A0CC59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F31C8"/>
    <w:multiLevelType w:val="hybridMultilevel"/>
    <w:tmpl w:val="03923F82"/>
    <w:lvl w:ilvl="0" w:tplc="89308E4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C1D5432"/>
    <w:multiLevelType w:val="hybridMultilevel"/>
    <w:tmpl w:val="5CE2CA42"/>
    <w:lvl w:ilvl="0" w:tplc="0E624A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AF45E0"/>
    <w:multiLevelType w:val="hybridMultilevel"/>
    <w:tmpl w:val="A9B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31DF5"/>
    <w:multiLevelType w:val="hybridMultilevel"/>
    <w:tmpl w:val="018255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C0233"/>
    <w:multiLevelType w:val="hybridMultilevel"/>
    <w:tmpl w:val="8BB6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71289"/>
    <w:multiLevelType w:val="multilevel"/>
    <w:tmpl w:val="03E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B4063"/>
    <w:multiLevelType w:val="hybridMultilevel"/>
    <w:tmpl w:val="68786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17865"/>
    <w:multiLevelType w:val="hybridMultilevel"/>
    <w:tmpl w:val="D5F81624"/>
    <w:lvl w:ilvl="0" w:tplc="2AB84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E96F83"/>
    <w:multiLevelType w:val="hybridMultilevel"/>
    <w:tmpl w:val="6E88E58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49341B88"/>
    <w:multiLevelType w:val="hybridMultilevel"/>
    <w:tmpl w:val="0276DEC0"/>
    <w:lvl w:ilvl="0" w:tplc="0E624A80">
      <w:start w:val="1"/>
      <w:numFmt w:val="decimal"/>
      <w:lvlText w:val="%1)"/>
      <w:lvlJc w:val="left"/>
      <w:pPr>
        <w:tabs>
          <w:tab w:val="num" w:pos="720"/>
        </w:tabs>
        <w:ind w:left="720" w:hanging="360"/>
      </w:pPr>
      <w:rPr>
        <w:rFonts w:hint="default"/>
      </w:rPr>
    </w:lvl>
    <w:lvl w:ilvl="1" w:tplc="23D8921C">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D56464"/>
    <w:multiLevelType w:val="hybridMultilevel"/>
    <w:tmpl w:val="4BBAA1DA"/>
    <w:lvl w:ilvl="0" w:tplc="0E624A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850499"/>
    <w:multiLevelType w:val="hybridMultilevel"/>
    <w:tmpl w:val="214A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2"/>
  </w:num>
  <w:num w:numId="5">
    <w:abstractNumId w:val="6"/>
  </w:num>
  <w:num w:numId="6">
    <w:abstractNumId w:val="8"/>
  </w:num>
  <w:num w:numId="7">
    <w:abstractNumId w:val="4"/>
  </w:num>
  <w:num w:numId="8">
    <w:abstractNumId w:val="3"/>
  </w:num>
  <w:num w:numId="9">
    <w:abstractNumId w:val="11"/>
  </w:num>
  <w:num w:numId="10">
    <w:abstractNumId w:val="12"/>
  </w:num>
  <w:num w:numId="11">
    <w:abstractNumId w:val="9"/>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D5"/>
    <w:rsid w:val="00030AFB"/>
    <w:rsid w:val="00050B30"/>
    <w:rsid w:val="00080DC6"/>
    <w:rsid w:val="00112C1E"/>
    <w:rsid w:val="001D41C5"/>
    <w:rsid w:val="001E654A"/>
    <w:rsid w:val="002863B8"/>
    <w:rsid w:val="002908E2"/>
    <w:rsid w:val="002C075A"/>
    <w:rsid w:val="002E2A85"/>
    <w:rsid w:val="00391EFD"/>
    <w:rsid w:val="003C23A4"/>
    <w:rsid w:val="003D75F1"/>
    <w:rsid w:val="00424133"/>
    <w:rsid w:val="004A7AFC"/>
    <w:rsid w:val="004E767E"/>
    <w:rsid w:val="00542988"/>
    <w:rsid w:val="005B2DD0"/>
    <w:rsid w:val="005F0A75"/>
    <w:rsid w:val="0061214F"/>
    <w:rsid w:val="00653B0D"/>
    <w:rsid w:val="006D7D0D"/>
    <w:rsid w:val="00740EEB"/>
    <w:rsid w:val="0079165F"/>
    <w:rsid w:val="007C13EC"/>
    <w:rsid w:val="00820786"/>
    <w:rsid w:val="009503F1"/>
    <w:rsid w:val="00966534"/>
    <w:rsid w:val="009D5789"/>
    <w:rsid w:val="00A00158"/>
    <w:rsid w:val="00A02980"/>
    <w:rsid w:val="00A7684D"/>
    <w:rsid w:val="00AB2244"/>
    <w:rsid w:val="00AE3FD5"/>
    <w:rsid w:val="00B07648"/>
    <w:rsid w:val="00B45B69"/>
    <w:rsid w:val="00C07EC3"/>
    <w:rsid w:val="00C23761"/>
    <w:rsid w:val="00C76EF6"/>
    <w:rsid w:val="00C86EF9"/>
    <w:rsid w:val="00D332BB"/>
    <w:rsid w:val="00E75992"/>
    <w:rsid w:val="00F35157"/>
    <w:rsid w:val="00F64E6A"/>
    <w:rsid w:val="00F925AB"/>
    <w:rsid w:val="00FA2BBC"/>
    <w:rsid w:val="00FD7CF3"/>
    <w:rsid w:val="00FF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A932"/>
  <w15:docId w15:val="{97F4DFC9-1AD1-4D5A-A9A6-498AFC74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FD5"/>
  </w:style>
  <w:style w:type="paragraph" w:styleId="Heading1">
    <w:name w:val="heading 1"/>
    <w:basedOn w:val="Normal"/>
    <w:uiPriority w:val="1"/>
    <w:qFormat/>
    <w:rsid w:val="00AE3FD5"/>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3FD5"/>
    <w:pPr>
      <w:ind w:left="820"/>
    </w:pPr>
    <w:rPr>
      <w:rFonts w:ascii="Times New Roman" w:eastAsia="Times New Roman" w:hAnsi="Times New Roman"/>
      <w:sz w:val="24"/>
      <w:szCs w:val="24"/>
    </w:rPr>
  </w:style>
  <w:style w:type="paragraph" w:styleId="ListParagraph">
    <w:name w:val="List Paragraph"/>
    <w:basedOn w:val="Normal"/>
    <w:uiPriority w:val="34"/>
    <w:qFormat/>
    <w:rsid w:val="00AE3FD5"/>
  </w:style>
  <w:style w:type="paragraph" w:customStyle="1" w:styleId="TableParagraph">
    <w:name w:val="Table Paragraph"/>
    <w:basedOn w:val="Normal"/>
    <w:uiPriority w:val="1"/>
    <w:qFormat/>
    <w:rsid w:val="00AE3FD5"/>
  </w:style>
  <w:style w:type="paragraph" w:styleId="NormalWeb">
    <w:name w:val="Normal (Web)"/>
    <w:basedOn w:val="Normal"/>
    <w:uiPriority w:val="99"/>
    <w:semiHidden/>
    <w:unhideWhenUsed/>
    <w:rsid w:val="00653B0D"/>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B0D"/>
    <w:rPr>
      <w:rFonts w:ascii="Tahoma" w:hAnsi="Tahoma" w:cs="Tahoma"/>
      <w:sz w:val="16"/>
      <w:szCs w:val="16"/>
    </w:rPr>
  </w:style>
  <w:style w:type="character" w:customStyle="1" w:styleId="BalloonTextChar">
    <w:name w:val="Balloon Text Char"/>
    <w:basedOn w:val="DefaultParagraphFont"/>
    <w:link w:val="BalloonText"/>
    <w:uiPriority w:val="99"/>
    <w:semiHidden/>
    <w:rsid w:val="00653B0D"/>
    <w:rPr>
      <w:rFonts w:ascii="Tahoma" w:hAnsi="Tahoma" w:cs="Tahoma"/>
      <w:sz w:val="16"/>
      <w:szCs w:val="16"/>
    </w:rPr>
  </w:style>
  <w:style w:type="paragraph" w:styleId="Title">
    <w:name w:val="Title"/>
    <w:basedOn w:val="Normal"/>
    <w:link w:val="TitleChar"/>
    <w:qFormat/>
    <w:rsid w:val="002C075A"/>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C075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C76EF6"/>
    <w:pPr>
      <w:tabs>
        <w:tab w:val="center" w:pos="4680"/>
        <w:tab w:val="right" w:pos="9360"/>
      </w:tabs>
    </w:pPr>
  </w:style>
  <w:style w:type="character" w:customStyle="1" w:styleId="HeaderChar">
    <w:name w:val="Header Char"/>
    <w:basedOn w:val="DefaultParagraphFont"/>
    <w:link w:val="Header"/>
    <w:uiPriority w:val="99"/>
    <w:rsid w:val="00C76EF6"/>
  </w:style>
  <w:style w:type="paragraph" w:styleId="Footer">
    <w:name w:val="footer"/>
    <w:basedOn w:val="Normal"/>
    <w:link w:val="FooterChar"/>
    <w:uiPriority w:val="99"/>
    <w:unhideWhenUsed/>
    <w:rsid w:val="00C76EF6"/>
    <w:pPr>
      <w:tabs>
        <w:tab w:val="center" w:pos="4680"/>
        <w:tab w:val="right" w:pos="9360"/>
      </w:tabs>
    </w:pPr>
  </w:style>
  <w:style w:type="character" w:customStyle="1" w:styleId="FooterChar">
    <w:name w:val="Footer Char"/>
    <w:basedOn w:val="DefaultParagraphFont"/>
    <w:link w:val="Footer"/>
    <w:uiPriority w:val="99"/>
    <w:rsid w:val="00C76EF6"/>
  </w:style>
  <w:style w:type="paragraph" w:styleId="NoSpacing">
    <w:name w:val="No Spacing"/>
    <w:uiPriority w:val="1"/>
    <w:qFormat/>
    <w:rsid w:val="004E767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  Coomes Recreation Center</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Coomes Recreation Center</dc:title>
  <dc:subject/>
  <dc:creator>Ray Milsap</dc:creator>
  <cp:keywords/>
  <dc:description/>
  <cp:lastModifiedBy>Katie Garrett</cp:lastModifiedBy>
  <cp:revision>2</cp:revision>
  <cp:lastPrinted>2016-07-06T19:34:00Z</cp:lastPrinted>
  <dcterms:created xsi:type="dcterms:W3CDTF">2023-02-21T16:00:00Z</dcterms:created>
  <dcterms:modified xsi:type="dcterms:W3CDTF">2023-02-21T16:00:00Z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2010-12-15T00:00:00Z</vt:filetime>
  </property>
  <property fmtid="{D5CDD505-2E9C-101B-9397-08002B2CF9AE}" pid="3" name="LastSaved">
    <vt:filetime>2016-06-22T00:00:00Z</vt:filetime>
  </property>
</Properties>
</file>